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6B97" w14:textId="77777777" w:rsidR="00556844" w:rsidRDefault="00556844" w:rsidP="00556844">
      <w:pPr>
        <w:pStyle w:val="Heading1"/>
        <w:spacing w:after="0" w:line="240" w:lineRule="auto"/>
        <w:ind w:left="1440" w:right="18" w:firstLine="30"/>
        <w:rPr>
          <w:sz w:val="40"/>
          <w:szCs w:val="24"/>
          <w:lang w:val="es-MX"/>
        </w:rPr>
      </w:pPr>
      <w:r w:rsidRPr="00556844">
        <w:rPr>
          <w:sz w:val="40"/>
          <w:szCs w:val="24"/>
          <w:lang w:val="es-MX"/>
        </w:rPr>
        <w:t>Acuerdo entre padres y maestros</w:t>
      </w:r>
    </w:p>
    <w:p w14:paraId="49EA7665" w14:textId="14CB0A11" w:rsidR="00556844" w:rsidRPr="00556844" w:rsidRDefault="00556844" w:rsidP="00556844">
      <w:pPr>
        <w:pStyle w:val="Heading1"/>
        <w:spacing w:after="0" w:line="240" w:lineRule="auto"/>
        <w:ind w:left="1440" w:right="18" w:firstLine="30"/>
        <w:rPr>
          <w:sz w:val="40"/>
          <w:szCs w:val="24"/>
          <w:lang w:val="es-MX"/>
        </w:rPr>
      </w:pPr>
      <w:r w:rsidRPr="00556844">
        <w:rPr>
          <w:sz w:val="40"/>
          <w:szCs w:val="24"/>
          <w:lang w:val="es-MX"/>
        </w:rPr>
        <w:t>20</w:t>
      </w:r>
      <w:r w:rsidR="00692DBA">
        <w:rPr>
          <w:sz w:val="40"/>
          <w:szCs w:val="24"/>
          <w:lang w:val="es-MX"/>
        </w:rPr>
        <w:t>2</w:t>
      </w:r>
      <w:r w:rsidR="003401F6">
        <w:rPr>
          <w:sz w:val="40"/>
          <w:szCs w:val="24"/>
          <w:lang w:val="es-MX"/>
        </w:rPr>
        <w:t>2</w:t>
      </w:r>
      <w:r w:rsidRPr="00556844">
        <w:rPr>
          <w:sz w:val="40"/>
          <w:szCs w:val="24"/>
          <w:lang w:val="es-MX"/>
        </w:rPr>
        <w:t>/202</w:t>
      </w:r>
      <w:r w:rsidR="003401F6">
        <w:rPr>
          <w:sz w:val="40"/>
          <w:szCs w:val="24"/>
          <w:lang w:val="es-MX"/>
        </w:rPr>
        <w:t>3</w:t>
      </w:r>
    </w:p>
    <w:p w14:paraId="42CCCF97" w14:textId="77777777" w:rsidR="00250B02" w:rsidRPr="003401F6" w:rsidRDefault="003F185C" w:rsidP="007C49E6">
      <w:pPr>
        <w:pStyle w:val="Heading2"/>
        <w:spacing w:after="0" w:line="240" w:lineRule="auto"/>
        <w:ind w:left="79" w:right="88"/>
        <w:rPr>
          <w:sz w:val="40"/>
          <w:szCs w:val="24"/>
        </w:rPr>
      </w:pPr>
      <w:r w:rsidRPr="00556844">
        <w:rPr>
          <w:sz w:val="40"/>
          <w:szCs w:val="24"/>
          <w:lang w:val="es-MX"/>
        </w:rPr>
        <w:t xml:space="preserve">            </w:t>
      </w:r>
      <w:r w:rsidR="007C49E6" w:rsidRPr="003401F6">
        <w:rPr>
          <w:sz w:val="40"/>
          <w:szCs w:val="24"/>
        </w:rPr>
        <w:t>Manford Williams Elementary</w:t>
      </w:r>
    </w:p>
    <w:p w14:paraId="4644B7F6" w14:textId="77777777" w:rsidR="007C49E6" w:rsidRPr="003401F6" w:rsidRDefault="007C49E6" w:rsidP="007C49E6"/>
    <w:p w14:paraId="7CD013AA" w14:textId="77777777" w:rsidR="004C5412" w:rsidRDefault="00250B02" w:rsidP="004C5412">
      <w:pPr>
        <w:pStyle w:val="Heading2"/>
        <w:spacing w:after="0" w:line="240" w:lineRule="auto"/>
        <w:ind w:left="86" w:right="86" w:hanging="14"/>
        <w:contextualSpacing/>
        <w:jc w:val="left"/>
        <w:rPr>
          <w:rFonts w:ascii="Verdana" w:eastAsia="Verdana" w:hAnsi="Verdana" w:cs="Verdana"/>
          <w:szCs w:val="40"/>
        </w:rPr>
      </w:pPr>
      <w:r w:rsidRPr="00F43A2B">
        <w:rPr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 wp14:anchorId="6F9ABCB2" wp14:editId="1E45F01A">
            <wp:simplePos x="0" y="0"/>
            <wp:positionH relativeFrom="margin">
              <wp:posOffset>4952365</wp:posOffset>
            </wp:positionH>
            <wp:positionV relativeFrom="paragraph">
              <wp:posOffset>9525</wp:posOffset>
            </wp:positionV>
            <wp:extent cx="17049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79" y="21421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412">
        <w:rPr>
          <w:rFonts w:ascii="Verdana" w:eastAsia="Verdana" w:hAnsi="Verdana" w:cs="Verdana"/>
          <w:szCs w:val="40"/>
        </w:rPr>
        <w:t>Wild About Williams</w:t>
      </w:r>
    </w:p>
    <w:p w14:paraId="4B7A02A7" w14:textId="4767E508" w:rsidR="00F006C6" w:rsidRPr="003401F6" w:rsidRDefault="00FB6177" w:rsidP="004C5412">
      <w:pPr>
        <w:pStyle w:val="Heading2"/>
        <w:spacing w:after="0" w:line="240" w:lineRule="auto"/>
        <w:ind w:left="86" w:right="86" w:hanging="14"/>
        <w:contextualSpacing/>
        <w:jc w:val="left"/>
        <w:rPr>
          <w:rFonts w:ascii="Verdana" w:eastAsia="Verdana" w:hAnsi="Verdana" w:cs="Verdana"/>
          <w:b w:val="0"/>
          <w:sz w:val="24"/>
          <w:szCs w:val="40"/>
        </w:rPr>
      </w:pPr>
      <w:r>
        <w:rPr>
          <w:szCs w:val="40"/>
        </w:rPr>
        <w:t>Laci Crowson</w:t>
      </w:r>
      <w:r w:rsidR="00250B02" w:rsidRPr="003401F6">
        <w:rPr>
          <w:szCs w:val="40"/>
        </w:rPr>
        <w:t xml:space="preserve">, </w:t>
      </w:r>
      <w:proofErr w:type="spellStart"/>
      <w:r>
        <w:rPr>
          <w:szCs w:val="40"/>
        </w:rPr>
        <w:t>Directora</w:t>
      </w:r>
      <w:proofErr w:type="spellEnd"/>
    </w:p>
    <w:p w14:paraId="22C49BDC" w14:textId="7A24865E" w:rsidR="00C01746" w:rsidRPr="003401F6" w:rsidRDefault="00F43A2B" w:rsidP="00F006C6">
      <w:pPr>
        <w:pStyle w:val="Heading2"/>
        <w:spacing w:after="0" w:line="240" w:lineRule="auto"/>
        <w:ind w:left="79" w:right="88"/>
        <w:jc w:val="left"/>
        <w:rPr>
          <w:rFonts w:ascii="Verdana" w:eastAsia="Verdana" w:hAnsi="Verdana" w:cs="Verdana"/>
          <w:sz w:val="24"/>
          <w:szCs w:val="40"/>
        </w:rPr>
      </w:pPr>
      <w:r w:rsidRPr="003401F6">
        <w:rPr>
          <w:rFonts w:ascii="Verdana" w:eastAsia="Verdana" w:hAnsi="Verdana" w:cs="Verdana"/>
          <w:sz w:val="24"/>
          <w:szCs w:val="40"/>
        </w:rPr>
        <w:t xml:space="preserve">  </w:t>
      </w:r>
    </w:p>
    <w:p w14:paraId="6643B849" w14:textId="77777777" w:rsidR="0064164B" w:rsidRPr="003401F6" w:rsidRDefault="0064164B" w:rsidP="0064164B"/>
    <w:p w14:paraId="6B9BFC91" w14:textId="77777777" w:rsidR="00121AFF" w:rsidRPr="004843E5" w:rsidRDefault="004843E5" w:rsidP="00FF5442">
      <w:pPr>
        <w:spacing w:after="140" w:line="250" w:lineRule="auto"/>
        <w:rPr>
          <w:lang w:val="es-MX"/>
        </w:rPr>
      </w:pPr>
      <w:r>
        <w:rPr>
          <w:rFonts w:eastAsia="Arial"/>
          <w:b/>
          <w:i/>
          <w:sz w:val="32"/>
          <w:lang w:val="es-MX"/>
        </w:rPr>
        <w:t>¿Qué</w:t>
      </w:r>
      <w:r>
        <w:rPr>
          <w:rFonts w:ascii="Arial" w:eastAsia="Arial" w:hAnsi="Arial" w:cs="Arial"/>
          <w:b/>
          <w:i/>
          <w:sz w:val="32"/>
          <w:lang w:val="es-MX"/>
        </w:rPr>
        <w:t xml:space="preserve"> ofrece el acuerdo entre </w:t>
      </w:r>
      <w:r w:rsidRPr="004843E5">
        <w:rPr>
          <w:rFonts w:ascii="Arial" w:eastAsia="Arial" w:hAnsi="Arial" w:cs="Arial"/>
          <w:b/>
          <w:i/>
          <w:sz w:val="32"/>
          <w:lang w:val="es-MX"/>
        </w:rPr>
        <w:t>padres</w:t>
      </w:r>
      <w:r>
        <w:rPr>
          <w:rFonts w:ascii="Arial" w:eastAsia="Arial" w:hAnsi="Arial" w:cs="Arial"/>
          <w:b/>
          <w:i/>
          <w:sz w:val="32"/>
          <w:lang w:val="es-MX"/>
        </w:rPr>
        <w:t xml:space="preserve"> escuela</w:t>
      </w:r>
      <w:r w:rsidR="00DF0E15" w:rsidRPr="004843E5">
        <w:rPr>
          <w:rFonts w:ascii="Arial" w:eastAsia="Arial" w:hAnsi="Arial" w:cs="Arial"/>
          <w:b/>
          <w:i/>
          <w:sz w:val="32"/>
          <w:lang w:val="es-MX"/>
        </w:rPr>
        <w:t>?</w:t>
      </w:r>
    </w:p>
    <w:p w14:paraId="5A3548FA" w14:textId="002A0DCA" w:rsidR="00136177" w:rsidRPr="00136177" w:rsidRDefault="00136177" w:rsidP="004843E5">
      <w:pPr>
        <w:spacing w:after="123" w:line="244" w:lineRule="auto"/>
        <w:ind w:left="364" w:right="54"/>
        <w:rPr>
          <w:rFonts w:ascii="Arial" w:eastAsia="Arial" w:hAnsi="Arial" w:cs="Arial"/>
          <w:sz w:val="24"/>
          <w:szCs w:val="24"/>
          <w:lang w:val="es-MX"/>
        </w:rPr>
      </w:pP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Nuestro </w:t>
      </w:r>
      <w:r w:rsidR="004843E5">
        <w:rPr>
          <w:rFonts w:ascii="Arial" w:eastAsia="Arial" w:hAnsi="Arial" w:cs="Arial"/>
          <w:sz w:val="24"/>
          <w:szCs w:val="24"/>
          <w:lang w:val="es-MX"/>
        </w:rPr>
        <w:t>acuerdo anual entre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 padres </w:t>
      </w:r>
      <w:r w:rsidR="006B48B8" w:rsidRPr="00136177">
        <w:rPr>
          <w:rFonts w:ascii="Arial" w:eastAsia="Arial" w:hAnsi="Arial" w:cs="Arial"/>
          <w:sz w:val="24"/>
          <w:szCs w:val="24"/>
          <w:lang w:val="es-MX"/>
        </w:rPr>
        <w:t xml:space="preserve">y escuela 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ofrece </w:t>
      </w:r>
      <w:r w:rsidR="004843E5">
        <w:rPr>
          <w:rFonts w:ascii="Arial" w:eastAsia="Arial" w:hAnsi="Arial" w:cs="Arial"/>
          <w:sz w:val="24"/>
          <w:szCs w:val="24"/>
          <w:lang w:val="es-MX"/>
        </w:rPr>
        <w:t xml:space="preserve">diferentes 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formas en </w:t>
      </w:r>
      <w:r w:rsidR="004843E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que podemos trabajar juntos para ayudar a nuestros estudiantes a tener éxito. Este </w:t>
      </w:r>
      <w:r w:rsidR="006B48B8">
        <w:rPr>
          <w:rFonts w:ascii="Arial" w:eastAsia="Arial" w:hAnsi="Arial" w:cs="Arial"/>
          <w:sz w:val="24"/>
          <w:szCs w:val="24"/>
          <w:lang w:val="es-MX"/>
        </w:rPr>
        <w:t>acuerdo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 proporciona estrategias para ayudar </w:t>
      </w:r>
      <w:r w:rsidR="006D0065">
        <w:rPr>
          <w:rFonts w:ascii="Arial" w:eastAsia="Arial" w:hAnsi="Arial" w:cs="Arial"/>
          <w:sz w:val="24"/>
          <w:szCs w:val="24"/>
          <w:lang w:val="es-MX"/>
        </w:rPr>
        <w:t xml:space="preserve">a vincular 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el aprendizaje en </w:t>
      </w:r>
      <w:r w:rsidR="00FF5974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escuela y </w:t>
      </w:r>
      <w:r w:rsidR="00FF5974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136177">
        <w:rPr>
          <w:rFonts w:ascii="Arial" w:eastAsia="Arial" w:hAnsi="Arial" w:cs="Arial"/>
          <w:sz w:val="24"/>
          <w:szCs w:val="24"/>
          <w:lang w:val="es-MX"/>
        </w:rPr>
        <w:t>hogar.</w:t>
      </w:r>
    </w:p>
    <w:p w14:paraId="493D73DD" w14:textId="77777777" w:rsidR="00136177" w:rsidRPr="004843E5" w:rsidRDefault="00136177" w:rsidP="004843E5">
      <w:pPr>
        <w:spacing w:after="123" w:line="244" w:lineRule="auto"/>
        <w:ind w:left="364" w:right="54"/>
        <w:rPr>
          <w:rFonts w:ascii="Arial" w:eastAsia="Arial" w:hAnsi="Arial" w:cs="Arial"/>
          <w:sz w:val="24"/>
          <w:szCs w:val="24"/>
          <w:lang w:val="es-MX"/>
        </w:rPr>
      </w:pPr>
      <w:r w:rsidRPr="004843E5">
        <w:rPr>
          <w:rFonts w:ascii="Arial" w:eastAsia="Arial" w:hAnsi="Arial" w:cs="Arial"/>
          <w:sz w:val="24"/>
          <w:szCs w:val="24"/>
          <w:lang w:val="es-MX"/>
        </w:rPr>
        <w:t xml:space="preserve">Nuestro </w:t>
      </w:r>
      <w:r w:rsidR="006B48B8">
        <w:rPr>
          <w:rFonts w:ascii="Arial" w:eastAsia="Arial" w:hAnsi="Arial" w:cs="Arial"/>
          <w:sz w:val="24"/>
          <w:szCs w:val="24"/>
          <w:lang w:val="es-MX"/>
        </w:rPr>
        <w:t>acuerdo</w:t>
      </w:r>
      <w:r w:rsidRPr="004843E5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5592C558" w14:textId="583FB227" w:rsidR="00136177" w:rsidRPr="00136177" w:rsidRDefault="00136177" w:rsidP="004843E5">
      <w:pPr>
        <w:tabs>
          <w:tab w:val="left" w:pos="1080"/>
        </w:tabs>
        <w:spacing w:after="123" w:line="244" w:lineRule="auto"/>
        <w:ind w:left="810" w:right="54" w:hanging="90"/>
        <w:rPr>
          <w:rFonts w:ascii="Arial" w:eastAsia="Arial" w:hAnsi="Arial" w:cs="Arial"/>
          <w:sz w:val="24"/>
          <w:szCs w:val="24"/>
          <w:lang w:val="es-MX"/>
        </w:rPr>
      </w:pP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• </w:t>
      </w:r>
      <w:r w:rsidR="004843E5">
        <w:rPr>
          <w:rFonts w:ascii="Arial" w:eastAsia="Arial" w:hAnsi="Arial" w:cs="Arial"/>
          <w:sz w:val="24"/>
          <w:szCs w:val="24"/>
          <w:lang w:val="es-MX"/>
        </w:rPr>
        <w:tab/>
      </w:r>
      <w:r w:rsidR="006B48B8">
        <w:rPr>
          <w:rFonts w:ascii="Arial" w:eastAsia="Arial" w:hAnsi="Arial" w:cs="Arial"/>
          <w:sz w:val="24"/>
          <w:szCs w:val="24"/>
          <w:lang w:val="es-MX"/>
        </w:rPr>
        <w:t>se centra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 en el aprendizaje del </w:t>
      </w:r>
      <w:r w:rsidR="00835611">
        <w:rPr>
          <w:rFonts w:ascii="Arial" w:eastAsia="Arial" w:hAnsi="Arial" w:cs="Arial"/>
          <w:sz w:val="24"/>
          <w:szCs w:val="24"/>
          <w:lang w:val="es-MX"/>
        </w:rPr>
        <w:t>estudiante</w:t>
      </w:r>
      <w:r w:rsidR="00FF597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AA9958F" w14:textId="77777777" w:rsidR="00136177" w:rsidRPr="00136177" w:rsidRDefault="00136177" w:rsidP="004843E5">
      <w:pPr>
        <w:tabs>
          <w:tab w:val="left" w:pos="1080"/>
        </w:tabs>
        <w:spacing w:after="123" w:line="244" w:lineRule="auto"/>
        <w:ind w:left="810" w:right="54" w:hanging="90"/>
        <w:rPr>
          <w:rFonts w:ascii="Arial" w:eastAsia="Arial" w:hAnsi="Arial" w:cs="Arial"/>
          <w:sz w:val="24"/>
          <w:szCs w:val="24"/>
          <w:lang w:val="es-MX"/>
        </w:rPr>
      </w:pP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• </w:t>
      </w:r>
      <w:r w:rsidR="004843E5">
        <w:rPr>
          <w:rFonts w:ascii="Arial" w:eastAsia="Arial" w:hAnsi="Arial" w:cs="Arial"/>
          <w:sz w:val="24"/>
          <w:szCs w:val="24"/>
          <w:lang w:val="es-MX"/>
        </w:rPr>
        <w:tab/>
      </w:r>
      <w:r w:rsidR="006B48B8">
        <w:rPr>
          <w:rFonts w:ascii="Arial" w:eastAsia="Arial" w:hAnsi="Arial" w:cs="Arial"/>
          <w:sz w:val="24"/>
          <w:szCs w:val="24"/>
          <w:lang w:val="es-MX"/>
        </w:rPr>
        <w:t>comparte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 estrategias</w:t>
      </w:r>
      <w:r w:rsidR="006B48B8">
        <w:rPr>
          <w:rFonts w:ascii="Arial" w:eastAsia="Arial" w:hAnsi="Arial" w:cs="Arial"/>
          <w:sz w:val="24"/>
          <w:szCs w:val="24"/>
          <w:lang w:val="es-MX"/>
        </w:rPr>
        <w:t xml:space="preserve"> de uso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6B48B8">
        <w:rPr>
          <w:rFonts w:ascii="Arial" w:eastAsia="Arial" w:hAnsi="Arial" w:cs="Arial"/>
          <w:sz w:val="24"/>
          <w:szCs w:val="24"/>
          <w:lang w:val="es-MX"/>
        </w:rPr>
        <w:t>para el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 personal, padres y estudiantes</w:t>
      </w:r>
      <w:r w:rsidR="00FF5974">
        <w:rPr>
          <w:rFonts w:ascii="Arial" w:eastAsia="Arial" w:hAnsi="Arial" w:cs="Arial"/>
          <w:sz w:val="24"/>
          <w:szCs w:val="24"/>
          <w:lang w:val="es-MX"/>
        </w:rPr>
        <w:t>.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 </w:t>
      </w:r>
    </w:p>
    <w:p w14:paraId="56DB91EC" w14:textId="55A22909" w:rsidR="00136177" w:rsidRPr="00136177" w:rsidRDefault="00136177" w:rsidP="004E5201">
      <w:pPr>
        <w:tabs>
          <w:tab w:val="left" w:pos="1080"/>
        </w:tabs>
        <w:spacing w:after="123" w:line="244" w:lineRule="auto"/>
        <w:ind w:left="1080" w:right="54" w:hanging="360"/>
        <w:rPr>
          <w:rFonts w:ascii="Arial" w:eastAsia="Arial" w:hAnsi="Arial" w:cs="Arial"/>
          <w:sz w:val="24"/>
          <w:szCs w:val="24"/>
          <w:lang w:val="es-MX"/>
        </w:rPr>
      </w:pP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• </w:t>
      </w:r>
      <w:r w:rsidR="004843E5">
        <w:rPr>
          <w:rFonts w:ascii="Arial" w:eastAsia="Arial" w:hAnsi="Arial" w:cs="Arial"/>
          <w:sz w:val="24"/>
          <w:szCs w:val="24"/>
          <w:lang w:val="es-MX"/>
        </w:rPr>
        <w:tab/>
      </w:r>
      <w:r w:rsidR="006B48B8">
        <w:rPr>
          <w:rFonts w:ascii="Arial" w:eastAsia="Arial" w:hAnsi="Arial" w:cs="Arial"/>
          <w:sz w:val="24"/>
          <w:szCs w:val="24"/>
          <w:lang w:val="es-MX"/>
        </w:rPr>
        <w:t xml:space="preserve">explica 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cómo los maestros y </w:t>
      </w:r>
      <w:r w:rsidR="006B48B8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padres se comunicarán </w:t>
      </w:r>
      <w:r w:rsidR="00622C01">
        <w:rPr>
          <w:rFonts w:ascii="Arial" w:eastAsia="Arial" w:hAnsi="Arial" w:cs="Arial"/>
          <w:sz w:val="24"/>
          <w:szCs w:val="24"/>
          <w:lang w:val="es-MX"/>
        </w:rPr>
        <w:t>sobre</w:t>
      </w:r>
      <w:r w:rsidR="006B48B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622C01">
        <w:rPr>
          <w:rFonts w:ascii="Arial" w:eastAsia="Arial" w:hAnsi="Arial" w:cs="Arial"/>
          <w:sz w:val="24"/>
          <w:szCs w:val="24"/>
          <w:lang w:val="es-MX"/>
        </w:rPr>
        <w:t>e</w:t>
      </w:r>
      <w:r w:rsidRPr="00136177">
        <w:rPr>
          <w:rFonts w:ascii="Arial" w:eastAsia="Arial" w:hAnsi="Arial" w:cs="Arial"/>
          <w:sz w:val="24"/>
          <w:szCs w:val="24"/>
          <w:lang w:val="es-MX"/>
        </w:rPr>
        <w:t>l progreso del estudiante</w:t>
      </w:r>
      <w:r w:rsidR="00FF597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79F80E" w14:textId="77777777" w:rsidR="00121AFF" w:rsidRPr="00136177" w:rsidRDefault="00136177" w:rsidP="004843E5">
      <w:pPr>
        <w:tabs>
          <w:tab w:val="left" w:pos="1080"/>
        </w:tabs>
        <w:spacing w:after="123" w:line="244" w:lineRule="auto"/>
        <w:ind w:left="1080" w:right="54" w:hanging="360"/>
        <w:rPr>
          <w:rFonts w:ascii="Arial" w:eastAsia="Arial" w:hAnsi="Arial" w:cs="Arial"/>
          <w:sz w:val="24"/>
          <w:szCs w:val="24"/>
          <w:lang w:val="es-MX"/>
        </w:rPr>
      </w:pP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• </w:t>
      </w:r>
      <w:r w:rsidR="004843E5">
        <w:rPr>
          <w:rFonts w:ascii="Arial" w:eastAsia="Arial" w:hAnsi="Arial" w:cs="Arial"/>
          <w:sz w:val="24"/>
          <w:szCs w:val="24"/>
          <w:lang w:val="es-MX"/>
        </w:rPr>
        <w:tab/>
      </w:r>
      <w:r w:rsidR="006B48B8">
        <w:rPr>
          <w:rFonts w:ascii="Arial" w:eastAsia="Arial" w:hAnsi="Arial" w:cs="Arial"/>
          <w:sz w:val="24"/>
          <w:szCs w:val="24"/>
          <w:lang w:val="es-MX"/>
        </w:rPr>
        <w:t>describe</w:t>
      </w:r>
      <w:r w:rsidRPr="00136177">
        <w:rPr>
          <w:rFonts w:ascii="Arial" w:eastAsia="Arial" w:hAnsi="Arial" w:cs="Arial"/>
          <w:sz w:val="24"/>
          <w:szCs w:val="24"/>
          <w:lang w:val="es-MX"/>
        </w:rPr>
        <w:t xml:space="preserve"> oportunidades para que los padres </w:t>
      </w:r>
      <w:r w:rsidR="004E5201">
        <w:rPr>
          <w:rFonts w:ascii="Arial" w:eastAsia="Arial" w:hAnsi="Arial" w:cs="Arial"/>
          <w:sz w:val="24"/>
          <w:szCs w:val="24"/>
          <w:lang w:val="es-MX"/>
        </w:rPr>
        <w:t xml:space="preserve">participen en el </w:t>
      </w:r>
      <w:r w:rsidR="00FF5974">
        <w:rPr>
          <w:rFonts w:ascii="Arial" w:eastAsia="Arial" w:hAnsi="Arial" w:cs="Arial"/>
          <w:sz w:val="24"/>
          <w:szCs w:val="24"/>
          <w:lang w:val="es-MX"/>
        </w:rPr>
        <w:t>salón de clases</w:t>
      </w:r>
      <w:r w:rsidR="004E5201" w:rsidRPr="0013617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4E5201">
        <w:rPr>
          <w:rFonts w:ascii="Arial" w:eastAsia="Arial" w:hAnsi="Arial" w:cs="Arial"/>
          <w:sz w:val="24"/>
          <w:szCs w:val="24"/>
          <w:lang w:val="es-MX"/>
        </w:rPr>
        <w:t>como observadores y voluntarios</w:t>
      </w:r>
      <w:r w:rsidR="00FF5974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22E0B74" w14:textId="49A46F6B" w:rsidR="0076028D" w:rsidRPr="0076028D" w:rsidRDefault="0076028D" w:rsidP="006C100D">
      <w:pPr>
        <w:pStyle w:val="Heading2"/>
        <w:spacing w:after="0" w:line="240" w:lineRule="auto"/>
        <w:ind w:right="88"/>
        <w:jc w:val="left"/>
        <w:rPr>
          <w:lang w:val="es-MX"/>
        </w:rPr>
      </w:pPr>
      <w:r>
        <w:rPr>
          <w:lang w:val="es-MX"/>
        </w:rPr>
        <w:t>D</w:t>
      </w:r>
      <w:r w:rsidR="00274CC3">
        <w:rPr>
          <w:lang w:val="es-MX"/>
        </w:rPr>
        <w:t>esarrollando un</w:t>
      </w:r>
      <w:r>
        <w:rPr>
          <w:lang w:val="es-MX"/>
        </w:rPr>
        <w:t xml:space="preserve"> acuerdo</w:t>
      </w:r>
      <w:r w:rsidR="00FF5974">
        <w:rPr>
          <w:lang w:val="es-MX"/>
        </w:rPr>
        <w:t xml:space="preserve"> </w:t>
      </w:r>
      <w:r w:rsidR="006C100D">
        <w:rPr>
          <w:lang w:val="es-MX"/>
        </w:rPr>
        <w:t>en</w:t>
      </w:r>
      <w:r w:rsidR="00274CC3">
        <w:rPr>
          <w:lang w:val="es-MX"/>
        </w:rPr>
        <w:t xml:space="preserve"> </w:t>
      </w:r>
      <w:r w:rsidR="00FF5974">
        <w:rPr>
          <w:lang w:val="es-MX"/>
        </w:rPr>
        <w:t xml:space="preserve">mutua </w:t>
      </w:r>
      <w:r w:rsidR="00274CC3">
        <w:rPr>
          <w:lang w:val="es-MX"/>
        </w:rPr>
        <w:t xml:space="preserve">alianza </w:t>
      </w:r>
    </w:p>
    <w:p w14:paraId="5B7A16DD" w14:textId="77777777" w:rsidR="0076028D" w:rsidRPr="0076028D" w:rsidRDefault="0076028D" w:rsidP="0076028D">
      <w:pPr>
        <w:pStyle w:val="Heading2"/>
        <w:spacing w:after="0" w:line="240" w:lineRule="auto"/>
        <w:ind w:right="88"/>
        <w:rPr>
          <w:lang w:val="es-MX"/>
        </w:rPr>
      </w:pPr>
    </w:p>
    <w:p w14:paraId="75CBFF30" w14:textId="77777777" w:rsidR="0076028D" w:rsidRPr="0076028D" w:rsidRDefault="0076028D" w:rsidP="0076028D">
      <w:pPr>
        <w:pStyle w:val="Heading2"/>
        <w:spacing w:after="0" w:line="240" w:lineRule="auto"/>
        <w:ind w:right="88"/>
        <w:jc w:val="left"/>
        <w:rPr>
          <w:b w:val="0"/>
          <w:sz w:val="24"/>
          <w:lang w:val="es-MX"/>
        </w:rPr>
      </w:pPr>
      <w:r w:rsidRPr="0076028D">
        <w:rPr>
          <w:b w:val="0"/>
          <w:sz w:val="24"/>
          <w:lang w:val="es-MX"/>
        </w:rPr>
        <w:t xml:space="preserve">Los padres, estudiantes y personal de primaria Manford Williams trabajaron juntos para desarrollar y </w:t>
      </w:r>
      <w:r>
        <w:rPr>
          <w:b w:val="0"/>
          <w:sz w:val="24"/>
          <w:lang w:val="es-MX"/>
        </w:rPr>
        <w:t>compartir</w:t>
      </w:r>
      <w:r w:rsidRPr="0076028D">
        <w:rPr>
          <w:b w:val="0"/>
          <w:sz w:val="24"/>
          <w:lang w:val="es-MX"/>
        </w:rPr>
        <w:t xml:space="preserve"> ideas </w:t>
      </w:r>
      <w:r>
        <w:rPr>
          <w:b w:val="0"/>
          <w:sz w:val="24"/>
          <w:lang w:val="es-MX"/>
        </w:rPr>
        <w:t>sobre el</w:t>
      </w:r>
      <w:r w:rsidRPr="0076028D">
        <w:rPr>
          <w:b w:val="0"/>
          <w:sz w:val="24"/>
          <w:lang w:val="es-MX"/>
        </w:rPr>
        <w:t xml:space="preserve"> </w:t>
      </w:r>
      <w:r>
        <w:rPr>
          <w:b w:val="0"/>
          <w:sz w:val="24"/>
          <w:lang w:val="es-MX"/>
        </w:rPr>
        <w:t xml:space="preserve">acuerdo entre escuela y padres de familia. El </w:t>
      </w:r>
      <w:r w:rsidRPr="0076028D">
        <w:rPr>
          <w:b w:val="0"/>
          <w:sz w:val="24"/>
          <w:lang w:val="es-MX"/>
        </w:rPr>
        <w:t>Comité de</w:t>
      </w:r>
      <w:r>
        <w:rPr>
          <w:b w:val="0"/>
          <w:sz w:val="24"/>
          <w:lang w:val="es-MX"/>
        </w:rPr>
        <w:t>l</w:t>
      </w:r>
      <w:r w:rsidRPr="0076028D">
        <w:rPr>
          <w:b w:val="0"/>
          <w:sz w:val="24"/>
          <w:lang w:val="es-MX"/>
        </w:rPr>
        <w:t xml:space="preserve"> Título I </w:t>
      </w:r>
      <w:r w:rsidR="00FF5974">
        <w:rPr>
          <w:b w:val="0"/>
          <w:sz w:val="24"/>
          <w:lang w:val="es-MX"/>
        </w:rPr>
        <w:t>lle</w:t>
      </w:r>
      <w:r w:rsidR="00FF5974" w:rsidRPr="00FF5974">
        <w:rPr>
          <w:b w:val="0"/>
          <w:sz w:val="24"/>
          <w:lang w:val="es-MX"/>
        </w:rPr>
        <w:t>vó</w:t>
      </w:r>
      <w:r w:rsidRPr="0076028D">
        <w:rPr>
          <w:b w:val="0"/>
          <w:sz w:val="24"/>
          <w:lang w:val="es-MX"/>
        </w:rPr>
        <w:t xml:space="preserve"> a cabo dos reuniones para crear </w:t>
      </w:r>
      <w:r>
        <w:rPr>
          <w:b w:val="0"/>
          <w:sz w:val="24"/>
          <w:lang w:val="es-MX"/>
        </w:rPr>
        <w:t>el</w:t>
      </w:r>
      <w:r w:rsidRPr="0076028D">
        <w:rPr>
          <w:b w:val="0"/>
          <w:sz w:val="24"/>
          <w:lang w:val="es-MX"/>
        </w:rPr>
        <w:t xml:space="preserve"> </w:t>
      </w:r>
      <w:r>
        <w:rPr>
          <w:b w:val="0"/>
          <w:sz w:val="24"/>
          <w:lang w:val="es-MX"/>
        </w:rPr>
        <w:t>acuerdo</w:t>
      </w:r>
      <w:r w:rsidRPr="0076028D">
        <w:rPr>
          <w:b w:val="0"/>
          <w:sz w:val="24"/>
          <w:lang w:val="es-MX"/>
        </w:rPr>
        <w:t xml:space="preserve"> </w:t>
      </w:r>
      <w:r>
        <w:rPr>
          <w:b w:val="0"/>
          <w:sz w:val="24"/>
          <w:lang w:val="es-MX"/>
        </w:rPr>
        <w:t xml:space="preserve">según </w:t>
      </w:r>
      <w:r w:rsidRPr="0076028D">
        <w:rPr>
          <w:b w:val="0"/>
          <w:sz w:val="24"/>
          <w:lang w:val="es-MX"/>
        </w:rPr>
        <w:t xml:space="preserve">los objetivos académicos </w:t>
      </w:r>
      <w:r>
        <w:rPr>
          <w:b w:val="0"/>
          <w:sz w:val="24"/>
          <w:lang w:val="es-MX"/>
        </w:rPr>
        <w:t>escolares</w:t>
      </w:r>
      <w:r w:rsidRPr="0076028D">
        <w:rPr>
          <w:b w:val="0"/>
          <w:sz w:val="24"/>
          <w:lang w:val="es-MX"/>
        </w:rPr>
        <w:t xml:space="preserve"> y las necesidades de los estudiantes.</w:t>
      </w:r>
    </w:p>
    <w:p w14:paraId="2E09CBA6" w14:textId="77777777" w:rsidR="0076028D" w:rsidRDefault="0076028D" w:rsidP="007B4B5B">
      <w:pPr>
        <w:pStyle w:val="Heading2"/>
        <w:spacing w:after="0" w:line="240" w:lineRule="auto"/>
        <w:ind w:right="88"/>
        <w:jc w:val="left"/>
        <w:rPr>
          <w:b w:val="0"/>
          <w:sz w:val="24"/>
          <w:lang w:val="es-MX"/>
        </w:rPr>
      </w:pPr>
      <w:r w:rsidRPr="0076028D">
        <w:rPr>
          <w:b w:val="0"/>
          <w:sz w:val="24"/>
          <w:lang w:val="es-MX"/>
        </w:rPr>
        <w:t xml:space="preserve">Los padres </w:t>
      </w:r>
      <w:r w:rsidR="007B4B5B">
        <w:rPr>
          <w:b w:val="0"/>
          <w:sz w:val="24"/>
          <w:lang w:val="es-MX"/>
        </w:rPr>
        <w:t>pudieron</w:t>
      </w:r>
      <w:r w:rsidRPr="0076028D">
        <w:rPr>
          <w:b w:val="0"/>
          <w:sz w:val="24"/>
          <w:lang w:val="es-MX"/>
        </w:rPr>
        <w:t xml:space="preserve"> </w:t>
      </w:r>
      <w:r w:rsidR="007B4B5B">
        <w:rPr>
          <w:b w:val="0"/>
          <w:sz w:val="24"/>
          <w:lang w:val="es-MX"/>
        </w:rPr>
        <w:t>opinar</w:t>
      </w:r>
      <w:r w:rsidRPr="0076028D">
        <w:rPr>
          <w:b w:val="0"/>
          <w:sz w:val="24"/>
          <w:lang w:val="es-MX"/>
        </w:rPr>
        <w:t xml:space="preserve"> en </w:t>
      </w:r>
      <w:r w:rsidR="007B4B5B">
        <w:rPr>
          <w:b w:val="0"/>
          <w:sz w:val="24"/>
          <w:lang w:val="es-MX"/>
        </w:rPr>
        <w:t>todo momento. Todo</w:t>
      </w:r>
      <w:r w:rsidRPr="0076028D">
        <w:rPr>
          <w:b w:val="0"/>
          <w:sz w:val="24"/>
          <w:lang w:val="es-MX"/>
        </w:rPr>
        <w:t xml:space="preserve"> </w:t>
      </w:r>
      <w:r w:rsidR="007B4B5B">
        <w:rPr>
          <w:b w:val="0"/>
          <w:sz w:val="24"/>
          <w:lang w:val="es-MX"/>
        </w:rPr>
        <w:t>comentario</w:t>
      </w:r>
      <w:r w:rsidRPr="0076028D">
        <w:rPr>
          <w:b w:val="0"/>
          <w:sz w:val="24"/>
          <w:lang w:val="es-MX"/>
        </w:rPr>
        <w:t xml:space="preserve"> </w:t>
      </w:r>
      <w:r w:rsidR="007B4B5B">
        <w:rPr>
          <w:b w:val="0"/>
          <w:sz w:val="24"/>
          <w:lang w:val="es-MX"/>
        </w:rPr>
        <w:t>fue recopilado y revisado</w:t>
      </w:r>
      <w:r w:rsidRPr="0076028D">
        <w:rPr>
          <w:b w:val="0"/>
          <w:sz w:val="24"/>
          <w:lang w:val="es-MX"/>
        </w:rPr>
        <w:t xml:space="preserve"> </w:t>
      </w:r>
      <w:r w:rsidR="007B4B5B" w:rsidRPr="0076028D">
        <w:rPr>
          <w:b w:val="0"/>
          <w:sz w:val="24"/>
          <w:lang w:val="es-MX"/>
        </w:rPr>
        <w:t xml:space="preserve">con los padres </w:t>
      </w:r>
      <w:r w:rsidRPr="0076028D">
        <w:rPr>
          <w:b w:val="0"/>
          <w:sz w:val="24"/>
          <w:lang w:val="es-MX"/>
        </w:rPr>
        <w:t>durante la revisión anual.</w:t>
      </w:r>
    </w:p>
    <w:p w14:paraId="48D678D8" w14:textId="77777777" w:rsidR="007B4B5B" w:rsidRPr="007B4B5B" w:rsidRDefault="007B4B5B" w:rsidP="007B4B5B">
      <w:pPr>
        <w:rPr>
          <w:lang w:val="es-MX"/>
        </w:rPr>
      </w:pPr>
    </w:p>
    <w:p w14:paraId="66E6D2A1" w14:textId="77777777" w:rsidR="006D71D3" w:rsidRPr="00FB0BD7" w:rsidRDefault="00FB0BD7" w:rsidP="008837B9">
      <w:pPr>
        <w:pStyle w:val="Heading2"/>
        <w:spacing w:after="0" w:line="240" w:lineRule="auto"/>
        <w:ind w:left="0" w:right="88" w:firstLine="0"/>
        <w:jc w:val="left"/>
        <w:rPr>
          <w:lang w:val="es-MX"/>
        </w:rPr>
      </w:pPr>
      <w:r>
        <w:rPr>
          <w:lang w:val="es-MX"/>
        </w:rPr>
        <w:t>Maestros</w:t>
      </w:r>
    </w:p>
    <w:p w14:paraId="402B545D" w14:textId="77777777" w:rsidR="008837B9" w:rsidRPr="00FB0BD7" w:rsidRDefault="008837B9" w:rsidP="008837B9">
      <w:pPr>
        <w:spacing w:after="0" w:line="240" w:lineRule="auto"/>
        <w:rPr>
          <w:sz w:val="2"/>
          <w:lang w:val="es-MX"/>
        </w:rPr>
      </w:pPr>
    </w:p>
    <w:p w14:paraId="59504083" w14:textId="77777777" w:rsidR="00FB0BD7" w:rsidRDefault="00FB0BD7" w:rsidP="00FB0BD7">
      <w:pPr>
        <w:tabs>
          <w:tab w:val="left" w:pos="540"/>
        </w:tabs>
        <w:spacing w:after="0" w:line="240" w:lineRule="auto"/>
        <w:ind w:left="810" w:right="58" w:hanging="360"/>
        <w:rPr>
          <w:rFonts w:ascii="Arial" w:eastAsia="Arial" w:hAnsi="Arial" w:cs="Arial"/>
          <w:sz w:val="24"/>
          <w:lang w:val="es-ES"/>
        </w:rPr>
      </w:pPr>
      <w:r w:rsidRPr="00FB0BD7">
        <w:rPr>
          <w:rFonts w:ascii="Arial" w:eastAsia="Arial" w:hAnsi="Arial" w:cs="Arial"/>
          <w:sz w:val="36"/>
          <w:lang w:val="es-ES"/>
        </w:rPr>
        <w:t xml:space="preserve">• </w:t>
      </w:r>
      <w:r>
        <w:rPr>
          <w:rFonts w:ascii="Arial" w:eastAsia="Arial" w:hAnsi="Arial" w:cs="Arial"/>
          <w:sz w:val="36"/>
          <w:lang w:val="es-ES"/>
        </w:rPr>
        <w:t xml:space="preserve"> </w:t>
      </w:r>
      <w:r>
        <w:rPr>
          <w:rFonts w:ascii="Arial" w:eastAsia="Arial" w:hAnsi="Arial" w:cs="Arial"/>
          <w:sz w:val="24"/>
          <w:lang w:val="es-ES"/>
        </w:rPr>
        <w:t>Servirán como modelo en</w:t>
      </w:r>
      <w:r w:rsidRPr="00FB0BD7">
        <w:rPr>
          <w:rFonts w:ascii="Arial" w:eastAsia="Arial" w:hAnsi="Arial" w:cs="Arial"/>
          <w:sz w:val="24"/>
          <w:lang w:val="es-ES"/>
        </w:rPr>
        <w:t xml:space="preserve"> la instrucción y proporcionará</w:t>
      </w:r>
      <w:r>
        <w:rPr>
          <w:rFonts w:ascii="Arial" w:eastAsia="Arial" w:hAnsi="Arial" w:cs="Arial"/>
          <w:sz w:val="24"/>
          <w:lang w:val="es-ES"/>
        </w:rPr>
        <w:t>n</w:t>
      </w:r>
      <w:r w:rsidRPr="00FB0BD7">
        <w:rPr>
          <w:rFonts w:ascii="Arial" w:eastAsia="Arial" w:hAnsi="Arial" w:cs="Arial"/>
          <w:sz w:val="24"/>
          <w:lang w:val="es-ES"/>
        </w:rPr>
        <w:t xml:space="preserve"> a </w:t>
      </w:r>
      <w:r w:rsidR="00826F99" w:rsidRPr="00FB0BD7">
        <w:rPr>
          <w:rFonts w:ascii="Arial" w:eastAsia="Arial" w:hAnsi="Arial" w:cs="Arial"/>
          <w:sz w:val="24"/>
          <w:lang w:val="es-ES"/>
        </w:rPr>
        <w:t>las padres estrategias</w:t>
      </w:r>
      <w:r w:rsidRPr="00FB0BD7">
        <w:rPr>
          <w:rFonts w:ascii="Arial" w:eastAsia="Arial" w:hAnsi="Arial" w:cs="Arial"/>
          <w:sz w:val="24"/>
          <w:lang w:val="es-ES"/>
        </w:rPr>
        <w:t xml:space="preserve"> de aprendizaje </w:t>
      </w:r>
      <w:r w:rsidR="00826F99">
        <w:rPr>
          <w:rFonts w:ascii="Arial" w:eastAsia="Arial" w:hAnsi="Arial" w:cs="Arial"/>
          <w:sz w:val="24"/>
          <w:lang w:val="es-ES"/>
        </w:rPr>
        <w:t>que</w:t>
      </w:r>
      <w:r w:rsidRPr="00FB0BD7">
        <w:rPr>
          <w:rFonts w:ascii="Arial" w:eastAsia="Arial" w:hAnsi="Arial" w:cs="Arial"/>
          <w:sz w:val="24"/>
          <w:lang w:val="es-ES"/>
        </w:rPr>
        <w:t xml:space="preserve"> </w:t>
      </w:r>
      <w:r w:rsidR="00FF5974">
        <w:rPr>
          <w:rFonts w:ascii="Arial" w:eastAsia="Arial" w:hAnsi="Arial" w:cs="Arial"/>
          <w:sz w:val="24"/>
          <w:lang w:val="es-ES"/>
        </w:rPr>
        <w:t xml:space="preserve">se </w:t>
      </w:r>
      <w:r w:rsidR="00826F99">
        <w:rPr>
          <w:rFonts w:ascii="Arial" w:eastAsia="Arial" w:hAnsi="Arial" w:cs="Arial"/>
          <w:sz w:val="24"/>
          <w:lang w:val="es-ES"/>
        </w:rPr>
        <w:t>utilizarán</w:t>
      </w:r>
      <w:r w:rsidRPr="00FB0BD7">
        <w:rPr>
          <w:rFonts w:ascii="Arial" w:eastAsia="Arial" w:hAnsi="Arial" w:cs="Arial"/>
          <w:sz w:val="24"/>
          <w:lang w:val="es-ES"/>
        </w:rPr>
        <w:t xml:space="preserve"> en casa</w:t>
      </w:r>
      <w:r w:rsidR="00FF5974">
        <w:rPr>
          <w:rFonts w:ascii="Arial" w:eastAsia="Arial" w:hAnsi="Arial" w:cs="Arial"/>
          <w:sz w:val="24"/>
          <w:lang w:val="es-ES"/>
        </w:rPr>
        <w:t>.</w:t>
      </w:r>
    </w:p>
    <w:p w14:paraId="76C7BB6D" w14:textId="77777777" w:rsidR="00FB0BD7" w:rsidRDefault="00826F99" w:rsidP="00FB0BD7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ind w:right="58"/>
        <w:rPr>
          <w:rFonts w:ascii="Arial" w:eastAsia="Arial" w:hAnsi="Arial" w:cs="Arial"/>
          <w:sz w:val="24"/>
          <w:lang w:val="es-ES"/>
        </w:rPr>
      </w:pPr>
      <w:r>
        <w:rPr>
          <w:rFonts w:ascii="Arial" w:eastAsia="Arial" w:hAnsi="Arial" w:cs="Arial"/>
          <w:sz w:val="24"/>
          <w:lang w:val="es-ES"/>
        </w:rPr>
        <w:t xml:space="preserve">Compartirán </w:t>
      </w:r>
      <w:r w:rsidR="00FB0BD7" w:rsidRPr="00FB0BD7">
        <w:rPr>
          <w:rFonts w:ascii="Arial" w:eastAsia="Arial" w:hAnsi="Arial" w:cs="Arial"/>
          <w:sz w:val="24"/>
          <w:lang w:val="es-ES"/>
        </w:rPr>
        <w:t xml:space="preserve">estrategias </w:t>
      </w:r>
      <w:r>
        <w:rPr>
          <w:rFonts w:ascii="Arial" w:eastAsia="Arial" w:hAnsi="Arial" w:cs="Arial"/>
          <w:sz w:val="24"/>
          <w:lang w:val="es-ES"/>
        </w:rPr>
        <w:t>a</w:t>
      </w:r>
      <w:r w:rsidR="00FB0BD7" w:rsidRPr="00FB0BD7">
        <w:rPr>
          <w:rFonts w:ascii="Arial" w:eastAsia="Arial" w:hAnsi="Arial" w:cs="Arial"/>
          <w:sz w:val="24"/>
          <w:lang w:val="es-ES"/>
        </w:rPr>
        <w:t xml:space="preserve"> nivel de grado durante los talleres para padres, </w:t>
      </w:r>
      <w:r>
        <w:rPr>
          <w:rFonts w:ascii="Arial" w:eastAsia="Arial" w:hAnsi="Arial" w:cs="Arial"/>
          <w:sz w:val="24"/>
          <w:lang w:val="es-ES"/>
        </w:rPr>
        <w:t xml:space="preserve">además de los boletines y el </w:t>
      </w:r>
      <w:r w:rsidR="00FB0BD7" w:rsidRPr="00FB0BD7">
        <w:rPr>
          <w:rFonts w:ascii="Arial" w:eastAsia="Arial" w:hAnsi="Arial" w:cs="Arial"/>
          <w:sz w:val="24"/>
          <w:lang w:val="es-ES"/>
        </w:rPr>
        <w:t xml:space="preserve">sitio </w:t>
      </w:r>
      <w:r w:rsidR="00FF5974">
        <w:rPr>
          <w:rFonts w:ascii="Arial" w:eastAsia="Arial" w:hAnsi="Arial" w:cs="Arial"/>
          <w:sz w:val="24"/>
          <w:lang w:val="es-ES"/>
        </w:rPr>
        <w:t>de la página de internet</w:t>
      </w:r>
      <w:r w:rsidR="00FB0BD7" w:rsidRPr="00FB0BD7">
        <w:rPr>
          <w:rFonts w:ascii="Arial" w:eastAsia="Arial" w:hAnsi="Arial" w:cs="Arial"/>
          <w:sz w:val="24"/>
          <w:lang w:val="es-ES"/>
        </w:rPr>
        <w:t xml:space="preserve"> de la escuela</w:t>
      </w:r>
      <w:r w:rsidR="003321C3">
        <w:rPr>
          <w:rFonts w:ascii="Arial" w:eastAsia="Arial" w:hAnsi="Arial" w:cs="Arial"/>
          <w:sz w:val="24"/>
          <w:lang w:val="es-ES"/>
        </w:rPr>
        <w:t>.</w:t>
      </w:r>
    </w:p>
    <w:p w14:paraId="676E3CA1" w14:textId="77777777" w:rsidR="00826F99" w:rsidRDefault="00826F99" w:rsidP="00826F99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ind w:left="540" w:right="58" w:hanging="90"/>
        <w:rPr>
          <w:rFonts w:ascii="Arial" w:eastAsia="Arial" w:hAnsi="Arial" w:cs="Arial"/>
          <w:sz w:val="24"/>
          <w:lang w:val="es-ES"/>
        </w:rPr>
      </w:pPr>
      <w:r>
        <w:rPr>
          <w:rFonts w:ascii="Arial" w:eastAsia="Arial" w:hAnsi="Arial" w:cs="Arial"/>
          <w:sz w:val="24"/>
          <w:lang w:val="es-ES"/>
        </w:rPr>
        <w:t xml:space="preserve"> </w:t>
      </w:r>
      <w:r w:rsidRPr="00826F99">
        <w:rPr>
          <w:rFonts w:ascii="Arial" w:eastAsia="Arial" w:hAnsi="Arial" w:cs="Arial"/>
          <w:sz w:val="24"/>
          <w:lang w:val="es-ES"/>
        </w:rPr>
        <w:t>C</w:t>
      </w:r>
      <w:r w:rsidR="00FB0BD7" w:rsidRPr="00826F99">
        <w:rPr>
          <w:rFonts w:ascii="Arial" w:eastAsia="Arial" w:hAnsi="Arial" w:cs="Arial"/>
          <w:sz w:val="24"/>
          <w:lang w:val="es-ES"/>
        </w:rPr>
        <w:t>ompartirá</w:t>
      </w:r>
      <w:r w:rsidRPr="00826F99">
        <w:rPr>
          <w:rFonts w:ascii="Arial" w:eastAsia="Arial" w:hAnsi="Arial" w:cs="Arial"/>
          <w:sz w:val="24"/>
          <w:lang w:val="es-ES"/>
        </w:rPr>
        <w:t>n</w:t>
      </w:r>
      <w:r w:rsidR="00FB0BD7" w:rsidRPr="00826F99">
        <w:rPr>
          <w:rFonts w:ascii="Arial" w:eastAsia="Arial" w:hAnsi="Arial" w:cs="Arial"/>
          <w:sz w:val="24"/>
          <w:lang w:val="es-ES"/>
        </w:rPr>
        <w:t xml:space="preserve"> con los</w:t>
      </w:r>
      <w:r w:rsidRPr="00826F99">
        <w:rPr>
          <w:rFonts w:ascii="Arial" w:eastAsia="Arial" w:hAnsi="Arial" w:cs="Arial"/>
          <w:sz w:val="24"/>
          <w:lang w:val="es-ES"/>
        </w:rPr>
        <w:t xml:space="preserve"> padres y estudiantes consejos y</w:t>
      </w:r>
      <w:r w:rsidR="00FB0BD7" w:rsidRPr="00826F99">
        <w:rPr>
          <w:rFonts w:ascii="Arial" w:eastAsia="Arial" w:hAnsi="Arial" w:cs="Arial"/>
          <w:sz w:val="24"/>
          <w:lang w:val="es-ES"/>
        </w:rPr>
        <w:t xml:space="preserve"> recursos sobre cómo elegir </w:t>
      </w:r>
      <w:r w:rsidR="003321C3">
        <w:rPr>
          <w:rFonts w:ascii="Arial" w:eastAsia="Arial" w:hAnsi="Arial" w:cs="Arial"/>
          <w:sz w:val="24"/>
          <w:lang w:val="es-ES"/>
        </w:rPr>
        <w:t>un libro correctamente.</w:t>
      </w:r>
    </w:p>
    <w:p w14:paraId="0B18EC65" w14:textId="3113BED7" w:rsidR="00FB0BD7" w:rsidRPr="00FB0BD7" w:rsidRDefault="00826F99" w:rsidP="00826F99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ind w:left="540" w:right="58" w:hanging="90"/>
        <w:rPr>
          <w:rFonts w:ascii="Arial" w:eastAsia="Arial" w:hAnsi="Arial" w:cs="Arial"/>
          <w:sz w:val="24"/>
          <w:lang w:val="es-ES"/>
        </w:rPr>
      </w:pPr>
      <w:r>
        <w:rPr>
          <w:rFonts w:ascii="Arial" w:eastAsia="Arial" w:hAnsi="Arial" w:cs="Arial"/>
          <w:sz w:val="24"/>
          <w:lang w:val="es-ES"/>
        </w:rPr>
        <w:t xml:space="preserve"> O</w:t>
      </w:r>
      <w:r w:rsidR="00FB0BD7" w:rsidRPr="00FB0BD7">
        <w:rPr>
          <w:rFonts w:ascii="Arial" w:eastAsia="Arial" w:hAnsi="Arial" w:cs="Arial"/>
          <w:sz w:val="24"/>
          <w:lang w:val="es-ES"/>
        </w:rPr>
        <w:t>rganizará</w:t>
      </w:r>
      <w:r>
        <w:rPr>
          <w:rFonts w:ascii="Arial" w:eastAsia="Arial" w:hAnsi="Arial" w:cs="Arial"/>
          <w:sz w:val="24"/>
          <w:lang w:val="es-ES"/>
        </w:rPr>
        <w:t>n</w:t>
      </w:r>
      <w:r w:rsidR="00FB0BD7" w:rsidRPr="00FB0BD7">
        <w:rPr>
          <w:rFonts w:ascii="Arial" w:eastAsia="Arial" w:hAnsi="Arial" w:cs="Arial"/>
          <w:sz w:val="24"/>
          <w:lang w:val="es-ES"/>
        </w:rPr>
        <w:t xml:space="preserve"> actividades </w:t>
      </w:r>
      <w:r>
        <w:rPr>
          <w:rFonts w:ascii="Arial" w:eastAsia="Arial" w:hAnsi="Arial" w:cs="Arial"/>
          <w:sz w:val="24"/>
          <w:lang w:val="es-ES"/>
        </w:rPr>
        <w:t>a</w:t>
      </w:r>
      <w:r w:rsidR="00FB0BD7" w:rsidRPr="00FB0BD7">
        <w:rPr>
          <w:rFonts w:ascii="Arial" w:eastAsia="Arial" w:hAnsi="Arial" w:cs="Arial"/>
          <w:sz w:val="24"/>
          <w:lang w:val="es-ES"/>
        </w:rPr>
        <w:t xml:space="preserve"> nivel de grado durante la noche de lectura y </w:t>
      </w:r>
      <w:r w:rsidR="003321C3" w:rsidRPr="00FB0BD7">
        <w:rPr>
          <w:rFonts w:ascii="Arial" w:eastAsia="Arial" w:hAnsi="Arial" w:cs="Arial"/>
          <w:sz w:val="24"/>
          <w:lang w:val="es-ES"/>
        </w:rPr>
        <w:t>matemáticas</w:t>
      </w:r>
      <w:r w:rsidR="003321C3">
        <w:rPr>
          <w:rFonts w:ascii="Arial" w:eastAsia="Arial" w:hAnsi="Arial" w:cs="Arial"/>
          <w:sz w:val="24"/>
          <w:lang w:val="es-ES"/>
        </w:rPr>
        <w:t xml:space="preserve">, </w:t>
      </w:r>
      <w:r w:rsidR="006C100D">
        <w:rPr>
          <w:rFonts w:ascii="Arial" w:eastAsia="Arial" w:hAnsi="Arial" w:cs="Arial"/>
          <w:sz w:val="24"/>
          <w:lang w:val="es-ES"/>
        </w:rPr>
        <w:t>y compartirán</w:t>
      </w:r>
      <w:r w:rsidR="003321C3">
        <w:rPr>
          <w:rFonts w:ascii="Arial" w:eastAsia="Arial" w:hAnsi="Arial" w:cs="Arial"/>
          <w:sz w:val="24"/>
          <w:lang w:val="es-ES"/>
        </w:rPr>
        <w:t xml:space="preserve"> </w:t>
      </w:r>
      <w:r w:rsidR="003321C3" w:rsidRPr="00FB0BD7">
        <w:rPr>
          <w:rFonts w:ascii="Arial" w:eastAsia="Arial" w:hAnsi="Arial" w:cs="Arial"/>
          <w:sz w:val="24"/>
          <w:lang w:val="es-ES"/>
        </w:rPr>
        <w:t>estrategias con los padres</w:t>
      </w:r>
      <w:r w:rsidR="00AF44F8">
        <w:rPr>
          <w:rFonts w:ascii="Arial" w:eastAsia="Arial" w:hAnsi="Arial" w:cs="Arial"/>
          <w:sz w:val="24"/>
          <w:lang w:val="es-ES"/>
        </w:rPr>
        <w:t>.</w:t>
      </w:r>
    </w:p>
    <w:p w14:paraId="5631947D" w14:textId="77777777" w:rsidR="00403299" w:rsidRPr="00FB0BD7" w:rsidRDefault="00403299" w:rsidP="00FB0BD7">
      <w:pPr>
        <w:tabs>
          <w:tab w:val="left" w:pos="540"/>
        </w:tabs>
        <w:spacing w:after="0" w:line="240" w:lineRule="auto"/>
        <w:ind w:left="180" w:right="58" w:hanging="90"/>
        <w:rPr>
          <w:lang w:val="es-MX"/>
        </w:rPr>
      </w:pPr>
      <w:r w:rsidRPr="00FB0BD7">
        <w:rPr>
          <w:rFonts w:ascii="Arial" w:eastAsia="Arial" w:hAnsi="Arial" w:cs="Arial"/>
          <w:lang w:val="es-MX"/>
        </w:rPr>
        <w:t xml:space="preserve"> </w:t>
      </w:r>
    </w:p>
    <w:p w14:paraId="320B5B08" w14:textId="77777777" w:rsidR="006C100D" w:rsidRDefault="006C100D" w:rsidP="008837B9">
      <w:pPr>
        <w:pStyle w:val="Heading2"/>
        <w:spacing w:after="0" w:line="240" w:lineRule="auto"/>
        <w:ind w:left="79"/>
        <w:jc w:val="left"/>
        <w:rPr>
          <w:lang w:val="es-MX"/>
        </w:rPr>
      </w:pPr>
    </w:p>
    <w:p w14:paraId="471A6949" w14:textId="21EA3BF8" w:rsidR="006D71D3" w:rsidRPr="00826F99" w:rsidRDefault="00826F99" w:rsidP="008837B9">
      <w:pPr>
        <w:pStyle w:val="Heading2"/>
        <w:spacing w:after="0" w:line="240" w:lineRule="auto"/>
        <w:ind w:left="79"/>
        <w:jc w:val="left"/>
        <w:rPr>
          <w:lang w:val="es-MX"/>
        </w:rPr>
      </w:pPr>
      <w:r w:rsidRPr="00826F99">
        <w:rPr>
          <w:lang w:val="es-MX"/>
        </w:rPr>
        <w:t>Padres</w:t>
      </w:r>
      <w:r w:rsidR="00403299" w:rsidRPr="00826F99">
        <w:rPr>
          <w:lang w:val="es-MX"/>
        </w:rPr>
        <w:t xml:space="preserve"> </w:t>
      </w:r>
    </w:p>
    <w:p w14:paraId="5B45E23F" w14:textId="77777777" w:rsidR="008837B9" w:rsidRPr="00826F99" w:rsidRDefault="008837B9" w:rsidP="008837B9">
      <w:pPr>
        <w:spacing w:after="0"/>
        <w:rPr>
          <w:sz w:val="2"/>
          <w:lang w:val="es-MX"/>
        </w:rPr>
      </w:pPr>
    </w:p>
    <w:p w14:paraId="230564BA" w14:textId="77777777" w:rsidR="00826F99" w:rsidRPr="00826F99" w:rsidRDefault="00826F99" w:rsidP="00826F99">
      <w:pPr>
        <w:spacing w:after="0" w:line="0" w:lineRule="atLeast"/>
        <w:ind w:left="630" w:right="7" w:hanging="180"/>
        <w:contextualSpacing/>
        <w:rPr>
          <w:rFonts w:ascii="Arial" w:eastAsia="Arial" w:hAnsi="Arial" w:cs="Arial"/>
          <w:sz w:val="24"/>
          <w:lang w:val="es-MX"/>
        </w:rPr>
      </w:pPr>
      <w:r w:rsidRPr="00826F99">
        <w:rPr>
          <w:rFonts w:ascii="Arial" w:eastAsia="Arial" w:hAnsi="Arial" w:cs="Arial"/>
          <w:sz w:val="32"/>
          <w:lang w:val="es-MX"/>
        </w:rPr>
        <w:lastRenderedPageBreak/>
        <w:t xml:space="preserve">• </w:t>
      </w:r>
      <w:r>
        <w:rPr>
          <w:rFonts w:ascii="Arial" w:eastAsia="Arial" w:hAnsi="Arial" w:cs="Arial"/>
          <w:sz w:val="24"/>
          <w:lang w:val="es-MX"/>
        </w:rPr>
        <w:t>P</w:t>
      </w:r>
      <w:r w:rsidRPr="00826F99">
        <w:rPr>
          <w:rFonts w:ascii="Arial" w:eastAsia="Arial" w:hAnsi="Arial" w:cs="Arial"/>
          <w:sz w:val="24"/>
          <w:lang w:val="es-MX"/>
        </w:rPr>
        <w:t xml:space="preserve">racticarán estrategias de lectura de nivel de grado </w:t>
      </w:r>
      <w:r w:rsidR="003707FB">
        <w:rPr>
          <w:rFonts w:ascii="Arial" w:eastAsia="Arial" w:hAnsi="Arial" w:cs="Arial"/>
          <w:sz w:val="24"/>
          <w:lang w:val="es-MX"/>
        </w:rPr>
        <w:t>en</w:t>
      </w:r>
      <w:r w:rsidR="003707FB" w:rsidRPr="00826F99">
        <w:rPr>
          <w:rFonts w:ascii="Arial" w:eastAsia="Arial" w:hAnsi="Arial" w:cs="Arial"/>
          <w:sz w:val="24"/>
          <w:lang w:val="es-MX"/>
        </w:rPr>
        <w:t xml:space="preserve"> co</w:t>
      </w:r>
      <w:r w:rsidR="003707FB">
        <w:rPr>
          <w:rFonts w:ascii="Arial" w:eastAsia="Arial" w:hAnsi="Arial" w:cs="Arial"/>
          <w:sz w:val="24"/>
          <w:lang w:val="es-MX"/>
        </w:rPr>
        <w:t xml:space="preserve">mprensión y construcción de </w:t>
      </w:r>
      <w:r w:rsidR="003707FB" w:rsidRPr="00826F99">
        <w:rPr>
          <w:rFonts w:ascii="Arial" w:eastAsia="Arial" w:hAnsi="Arial" w:cs="Arial"/>
          <w:sz w:val="24"/>
          <w:lang w:val="es-MX"/>
        </w:rPr>
        <w:t xml:space="preserve">vocabulario </w:t>
      </w:r>
      <w:r w:rsidRPr="00826F99">
        <w:rPr>
          <w:rFonts w:ascii="Arial" w:eastAsia="Arial" w:hAnsi="Arial" w:cs="Arial"/>
          <w:sz w:val="24"/>
          <w:lang w:val="es-MX"/>
        </w:rPr>
        <w:t xml:space="preserve">con </w:t>
      </w:r>
      <w:r w:rsidR="003707FB">
        <w:rPr>
          <w:rFonts w:ascii="Arial" w:eastAsia="Arial" w:hAnsi="Arial" w:cs="Arial"/>
          <w:sz w:val="24"/>
          <w:lang w:val="es-MX"/>
        </w:rPr>
        <w:t>los</w:t>
      </w:r>
      <w:r w:rsidRPr="00826F99">
        <w:rPr>
          <w:rFonts w:ascii="Arial" w:eastAsia="Arial" w:hAnsi="Arial" w:cs="Arial"/>
          <w:sz w:val="24"/>
          <w:lang w:val="es-MX"/>
        </w:rPr>
        <w:t xml:space="preserve"> estudiantes</w:t>
      </w:r>
      <w:r w:rsidR="003707FB">
        <w:rPr>
          <w:rFonts w:ascii="Arial" w:eastAsia="Arial" w:hAnsi="Arial" w:cs="Arial"/>
          <w:sz w:val="24"/>
          <w:lang w:val="es-MX"/>
        </w:rPr>
        <w:t>.</w:t>
      </w:r>
      <w:r w:rsidRPr="00826F99">
        <w:rPr>
          <w:rFonts w:ascii="Arial" w:eastAsia="Arial" w:hAnsi="Arial" w:cs="Arial"/>
          <w:sz w:val="24"/>
          <w:lang w:val="es-MX"/>
        </w:rPr>
        <w:t xml:space="preserve"> </w:t>
      </w:r>
    </w:p>
    <w:p w14:paraId="20F6053F" w14:textId="77777777" w:rsidR="00826F99" w:rsidRPr="00826F99" w:rsidRDefault="00826F99" w:rsidP="00826F99">
      <w:pPr>
        <w:spacing w:after="0" w:line="0" w:lineRule="atLeast"/>
        <w:ind w:left="810" w:right="7" w:hanging="360"/>
        <w:contextualSpacing/>
        <w:rPr>
          <w:rFonts w:ascii="Arial" w:eastAsia="Arial" w:hAnsi="Arial" w:cs="Arial"/>
          <w:sz w:val="24"/>
          <w:lang w:val="es-MX"/>
        </w:rPr>
      </w:pPr>
      <w:r w:rsidRPr="00826F99">
        <w:rPr>
          <w:rFonts w:ascii="Arial" w:eastAsia="Arial" w:hAnsi="Arial" w:cs="Arial"/>
          <w:sz w:val="32"/>
          <w:lang w:val="es-MX"/>
        </w:rPr>
        <w:t xml:space="preserve">• </w:t>
      </w:r>
      <w:r>
        <w:rPr>
          <w:rFonts w:ascii="Arial" w:eastAsia="Arial" w:hAnsi="Arial" w:cs="Arial"/>
          <w:sz w:val="24"/>
          <w:lang w:val="es-MX"/>
        </w:rPr>
        <w:t>L</w:t>
      </w:r>
      <w:r w:rsidRPr="00826F99">
        <w:rPr>
          <w:rFonts w:ascii="Arial" w:eastAsia="Arial" w:hAnsi="Arial" w:cs="Arial"/>
          <w:sz w:val="24"/>
          <w:lang w:val="es-MX"/>
        </w:rPr>
        <w:t>eerán con sus alumnos al menos 20 minutos cada día</w:t>
      </w:r>
      <w:r w:rsidR="003707FB">
        <w:rPr>
          <w:rFonts w:ascii="Arial" w:eastAsia="Arial" w:hAnsi="Arial" w:cs="Arial"/>
          <w:sz w:val="24"/>
          <w:lang w:val="es-MX"/>
        </w:rPr>
        <w:t>.</w:t>
      </w:r>
    </w:p>
    <w:p w14:paraId="1933F4EA" w14:textId="77777777" w:rsidR="00826F99" w:rsidRPr="00826F99" w:rsidRDefault="00826F99" w:rsidP="00274CC3">
      <w:pPr>
        <w:spacing w:after="0" w:line="0" w:lineRule="atLeast"/>
        <w:ind w:left="810" w:hanging="360"/>
        <w:contextualSpacing/>
        <w:rPr>
          <w:rFonts w:ascii="Arial" w:eastAsia="Arial" w:hAnsi="Arial" w:cs="Arial"/>
          <w:sz w:val="24"/>
          <w:lang w:val="es-MX"/>
        </w:rPr>
      </w:pPr>
      <w:r w:rsidRPr="00826F99">
        <w:rPr>
          <w:rFonts w:ascii="Arial" w:eastAsia="Arial" w:hAnsi="Arial" w:cs="Arial"/>
          <w:sz w:val="32"/>
          <w:lang w:val="es-MX"/>
        </w:rPr>
        <w:t xml:space="preserve">• </w:t>
      </w:r>
      <w:r w:rsidR="00274CC3">
        <w:rPr>
          <w:rFonts w:ascii="Arial" w:eastAsia="Arial" w:hAnsi="Arial" w:cs="Arial"/>
          <w:sz w:val="24"/>
          <w:lang w:val="es-MX"/>
        </w:rPr>
        <w:t>P</w:t>
      </w:r>
      <w:r w:rsidRPr="00826F99">
        <w:rPr>
          <w:rFonts w:ascii="Arial" w:eastAsia="Arial" w:hAnsi="Arial" w:cs="Arial"/>
          <w:sz w:val="24"/>
          <w:lang w:val="es-MX"/>
        </w:rPr>
        <w:t xml:space="preserve">racticarán </w:t>
      </w:r>
      <w:r w:rsidR="00274CC3">
        <w:rPr>
          <w:rFonts w:ascii="Arial" w:eastAsia="Arial" w:hAnsi="Arial" w:cs="Arial"/>
          <w:sz w:val="24"/>
          <w:lang w:val="es-MX"/>
        </w:rPr>
        <w:t>operaciones</w:t>
      </w:r>
      <w:r w:rsidR="00274CC3" w:rsidRPr="00826F99">
        <w:rPr>
          <w:rFonts w:ascii="Arial" w:eastAsia="Arial" w:hAnsi="Arial" w:cs="Arial"/>
          <w:sz w:val="24"/>
          <w:lang w:val="es-MX"/>
        </w:rPr>
        <w:t xml:space="preserve"> matemáticas</w:t>
      </w:r>
      <w:r w:rsidRPr="00826F99">
        <w:rPr>
          <w:rFonts w:ascii="Arial" w:eastAsia="Arial" w:hAnsi="Arial" w:cs="Arial"/>
          <w:sz w:val="24"/>
          <w:lang w:val="es-MX"/>
        </w:rPr>
        <w:t xml:space="preserve"> con sus estudiantes</w:t>
      </w:r>
      <w:r w:rsidR="003707FB">
        <w:rPr>
          <w:rFonts w:ascii="Arial" w:eastAsia="Arial" w:hAnsi="Arial" w:cs="Arial"/>
          <w:sz w:val="24"/>
          <w:lang w:val="es-MX"/>
        </w:rPr>
        <w:t>.</w:t>
      </w:r>
    </w:p>
    <w:p w14:paraId="7947833B" w14:textId="77777777" w:rsidR="00826F99" w:rsidRDefault="00826F99" w:rsidP="00274CC3">
      <w:pPr>
        <w:spacing w:after="0" w:line="0" w:lineRule="atLeast"/>
        <w:ind w:left="630" w:hanging="180"/>
        <w:contextualSpacing/>
        <w:rPr>
          <w:rFonts w:ascii="Arial" w:eastAsia="Arial" w:hAnsi="Arial" w:cs="Arial"/>
          <w:sz w:val="24"/>
          <w:lang w:val="es-MX"/>
        </w:rPr>
      </w:pPr>
      <w:r w:rsidRPr="00826F99">
        <w:rPr>
          <w:rFonts w:ascii="Arial" w:eastAsia="Arial" w:hAnsi="Arial" w:cs="Arial"/>
          <w:sz w:val="32"/>
          <w:lang w:val="es-MX"/>
        </w:rPr>
        <w:t xml:space="preserve">• </w:t>
      </w:r>
      <w:r w:rsidR="00274CC3">
        <w:rPr>
          <w:rFonts w:ascii="Arial" w:eastAsia="Arial" w:hAnsi="Arial" w:cs="Arial"/>
          <w:sz w:val="24"/>
          <w:lang w:val="es-MX"/>
        </w:rPr>
        <w:t>A</w:t>
      </w:r>
      <w:r w:rsidRPr="00826F99">
        <w:rPr>
          <w:rFonts w:ascii="Arial" w:eastAsia="Arial" w:hAnsi="Arial" w:cs="Arial"/>
          <w:sz w:val="24"/>
          <w:lang w:val="es-MX"/>
        </w:rPr>
        <w:t>sistirá</w:t>
      </w:r>
      <w:r w:rsidR="00274CC3">
        <w:rPr>
          <w:rFonts w:ascii="Arial" w:eastAsia="Arial" w:hAnsi="Arial" w:cs="Arial"/>
          <w:sz w:val="24"/>
          <w:lang w:val="es-MX"/>
        </w:rPr>
        <w:t>n</w:t>
      </w:r>
      <w:r w:rsidR="003707FB">
        <w:rPr>
          <w:rFonts w:ascii="Arial" w:eastAsia="Arial" w:hAnsi="Arial" w:cs="Arial"/>
          <w:sz w:val="24"/>
          <w:lang w:val="es-MX"/>
        </w:rPr>
        <w:t xml:space="preserve"> a</w:t>
      </w:r>
      <w:r w:rsidRPr="00826F99">
        <w:rPr>
          <w:rFonts w:ascii="Arial" w:eastAsia="Arial" w:hAnsi="Arial" w:cs="Arial"/>
          <w:sz w:val="24"/>
          <w:lang w:val="es-MX"/>
        </w:rPr>
        <w:t xml:space="preserve"> </w:t>
      </w:r>
      <w:r w:rsidR="00274CC3">
        <w:rPr>
          <w:rFonts w:ascii="Arial" w:eastAsia="Arial" w:hAnsi="Arial" w:cs="Arial"/>
          <w:sz w:val="24"/>
          <w:lang w:val="es-MX"/>
        </w:rPr>
        <w:t xml:space="preserve">las </w:t>
      </w:r>
      <w:r w:rsidR="003707FB">
        <w:rPr>
          <w:rFonts w:ascii="Arial" w:eastAsia="Arial" w:hAnsi="Arial" w:cs="Arial"/>
          <w:sz w:val="24"/>
          <w:lang w:val="es-MX"/>
        </w:rPr>
        <w:t>reuniones</w:t>
      </w:r>
      <w:r w:rsidRPr="00826F99">
        <w:rPr>
          <w:rFonts w:ascii="Arial" w:eastAsia="Arial" w:hAnsi="Arial" w:cs="Arial"/>
          <w:sz w:val="24"/>
          <w:lang w:val="es-MX"/>
        </w:rPr>
        <w:t xml:space="preserve"> de lectura y matemáticas para aprender cons</w:t>
      </w:r>
      <w:r w:rsidR="00274CC3">
        <w:rPr>
          <w:rFonts w:ascii="Arial" w:eastAsia="Arial" w:hAnsi="Arial" w:cs="Arial"/>
          <w:sz w:val="24"/>
          <w:lang w:val="es-MX"/>
        </w:rPr>
        <w:t xml:space="preserve">ejos y estrategias para usar en </w:t>
      </w:r>
      <w:r w:rsidRPr="00826F99">
        <w:rPr>
          <w:rFonts w:ascii="Arial" w:eastAsia="Arial" w:hAnsi="Arial" w:cs="Arial"/>
          <w:sz w:val="24"/>
          <w:lang w:val="es-MX"/>
        </w:rPr>
        <w:t>casa</w:t>
      </w:r>
      <w:r w:rsidR="003707FB">
        <w:rPr>
          <w:rFonts w:ascii="Arial" w:eastAsia="Arial" w:hAnsi="Arial" w:cs="Arial"/>
          <w:sz w:val="24"/>
          <w:lang w:val="es-MX"/>
        </w:rPr>
        <w:t>.</w:t>
      </w:r>
    </w:p>
    <w:p w14:paraId="4782608D" w14:textId="77777777" w:rsidR="00274CC3" w:rsidRDefault="00274CC3" w:rsidP="00274CC3">
      <w:pPr>
        <w:spacing w:after="0" w:line="0" w:lineRule="atLeast"/>
        <w:ind w:left="630" w:right="7" w:hanging="180"/>
        <w:contextualSpacing/>
        <w:rPr>
          <w:rFonts w:ascii="Arial" w:eastAsia="Arial" w:hAnsi="Arial" w:cs="Arial"/>
          <w:sz w:val="24"/>
          <w:lang w:val="es-MX"/>
        </w:rPr>
      </w:pPr>
    </w:p>
    <w:p w14:paraId="6FBECD46" w14:textId="77777777" w:rsidR="00064CAE" w:rsidRPr="00826F99" w:rsidRDefault="00274CC3" w:rsidP="00826F99">
      <w:pPr>
        <w:spacing w:after="0" w:line="0" w:lineRule="atLeast"/>
        <w:ind w:left="360" w:right="7"/>
        <w:contextualSpacing/>
        <w:rPr>
          <w:rFonts w:ascii="Arial" w:eastAsia="Arial" w:hAnsi="Arial" w:cs="Arial"/>
          <w:b/>
          <w:i/>
          <w:sz w:val="32"/>
          <w:szCs w:val="32"/>
          <w:lang w:val="es-MX"/>
        </w:rPr>
      </w:pPr>
      <w:r>
        <w:rPr>
          <w:rFonts w:ascii="Arial" w:eastAsia="Arial" w:hAnsi="Arial" w:cs="Arial"/>
          <w:b/>
          <w:i/>
          <w:sz w:val="32"/>
          <w:szCs w:val="32"/>
          <w:lang w:val="es-MX"/>
        </w:rPr>
        <w:t>Estudiantes</w:t>
      </w:r>
    </w:p>
    <w:p w14:paraId="05D5DE49" w14:textId="77777777" w:rsidR="003F185C" w:rsidRPr="00826F99" w:rsidRDefault="003F185C" w:rsidP="00064CAE">
      <w:pPr>
        <w:spacing w:after="0" w:line="0" w:lineRule="atLeast"/>
        <w:ind w:right="7"/>
        <w:contextualSpacing/>
        <w:rPr>
          <w:rFonts w:ascii="Arial" w:eastAsia="Arial" w:hAnsi="Arial" w:cs="Arial"/>
          <w:b/>
          <w:i/>
          <w:sz w:val="6"/>
          <w:szCs w:val="32"/>
          <w:lang w:val="es-MX"/>
        </w:rPr>
      </w:pPr>
    </w:p>
    <w:p w14:paraId="78BD40B3" w14:textId="77777777" w:rsidR="00274CC3" w:rsidRPr="00274CC3" w:rsidRDefault="00274CC3" w:rsidP="00274CC3">
      <w:pPr>
        <w:pStyle w:val="Heading1"/>
        <w:spacing w:after="0" w:line="240" w:lineRule="atLeast"/>
        <w:ind w:left="720" w:hanging="274"/>
        <w:contextualSpacing/>
        <w:jc w:val="left"/>
        <w:rPr>
          <w:b w:val="0"/>
          <w:i w:val="0"/>
          <w:sz w:val="24"/>
          <w:lang w:val="es-MX"/>
        </w:rPr>
      </w:pPr>
      <w:r w:rsidRPr="00274CC3">
        <w:rPr>
          <w:b w:val="0"/>
          <w:i w:val="0"/>
          <w:lang w:val="es-MX"/>
        </w:rPr>
        <w:t xml:space="preserve">• </w:t>
      </w:r>
      <w:r>
        <w:rPr>
          <w:b w:val="0"/>
          <w:i w:val="0"/>
          <w:sz w:val="24"/>
          <w:lang w:val="es-MX"/>
        </w:rPr>
        <w:t>C</w:t>
      </w:r>
      <w:r w:rsidRPr="00274CC3">
        <w:rPr>
          <w:b w:val="0"/>
          <w:i w:val="0"/>
          <w:sz w:val="24"/>
          <w:lang w:val="es-MX"/>
        </w:rPr>
        <w:t>ompletarán su tarea</w:t>
      </w:r>
    </w:p>
    <w:p w14:paraId="0F681D59" w14:textId="77777777" w:rsidR="00274CC3" w:rsidRPr="00274CC3" w:rsidRDefault="00274CC3" w:rsidP="00274CC3">
      <w:pPr>
        <w:pStyle w:val="Heading1"/>
        <w:spacing w:after="0" w:line="240" w:lineRule="atLeast"/>
        <w:ind w:left="720" w:hanging="274"/>
        <w:contextualSpacing/>
        <w:jc w:val="left"/>
        <w:rPr>
          <w:b w:val="0"/>
          <w:i w:val="0"/>
          <w:sz w:val="24"/>
          <w:lang w:val="es-MX"/>
        </w:rPr>
      </w:pPr>
      <w:r w:rsidRPr="00274CC3">
        <w:rPr>
          <w:b w:val="0"/>
          <w:i w:val="0"/>
          <w:lang w:val="es-MX"/>
        </w:rPr>
        <w:t xml:space="preserve">• </w:t>
      </w:r>
      <w:r>
        <w:rPr>
          <w:b w:val="0"/>
          <w:i w:val="0"/>
          <w:sz w:val="24"/>
          <w:lang w:val="es-MX"/>
        </w:rPr>
        <w:t>L</w:t>
      </w:r>
      <w:r w:rsidRPr="00274CC3">
        <w:rPr>
          <w:b w:val="0"/>
          <w:i w:val="0"/>
          <w:sz w:val="24"/>
          <w:lang w:val="es-MX"/>
        </w:rPr>
        <w:t>eerá</w:t>
      </w:r>
      <w:r>
        <w:rPr>
          <w:b w:val="0"/>
          <w:i w:val="0"/>
          <w:sz w:val="24"/>
          <w:lang w:val="es-MX"/>
        </w:rPr>
        <w:t>n</w:t>
      </w:r>
      <w:r w:rsidRPr="00274CC3">
        <w:rPr>
          <w:b w:val="0"/>
          <w:i w:val="0"/>
          <w:sz w:val="24"/>
          <w:lang w:val="es-MX"/>
        </w:rPr>
        <w:t xml:space="preserve"> 20 minutos o más diariamente</w:t>
      </w:r>
    </w:p>
    <w:p w14:paraId="283A9ECC" w14:textId="77777777" w:rsidR="005C6CAC" w:rsidRPr="00274CC3" w:rsidRDefault="00274CC3" w:rsidP="00274CC3">
      <w:pPr>
        <w:pStyle w:val="Heading1"/>
        <w:spacing w:after="0" w:line="240" w:lineRule="atLeast"/>
        <w:ind w:left="720" w:hanging="274"/>
        <w:contextualSpacing/>
        <w:jc w:val="left"/>
        <w:rPr>
          <w:b w:val="0"/>
          <w:i w:val="0"/>
          <w:sz w:val="24"/>
          <w:lang w:val="es-MX"/>
        </w:rPr>
      </w:pPr>
      <w:r w:rsidRPr="00274CC3">
        <w:rPr>
          <w:b w:val="0"/>
          <w:i w:val="0"/>
          <w:lang w:val="es-MX"/>
        </w:rPr>
        <w:t xml:space="preserve">• </w:t>
      </w:r>
      <w:r w:rsidRPr="00274CC3">
        <w:rPr>
          <w:b w:val="0"/>
          <w:i w:val="0"/>
          <w:sz w:val="24"/>
          <w:lang w:val="es-MX"/>
        </w:rPr>
        <w:t xml:space="preserve">Practicarán diariamente las operaciones matemáticas </w:t>
      </w:r>
    </w:p>
    <w:p w14:paraId="6BEACC2D" w14:textId="77777777" w:rsidR="00274CC3" w:rsidRDefault="00274CC3" w:rsidP="00274CC3">
      <w:pPr>
        <w:rPr>
          <w:lang w:val="es-MX"/>
        </w:rPr>
      </w:pPr>
    </w:p>
    <w:p w14:paraId="29A7D2E9" w14:textId="77777777" w:rsidR="00274CC3" w:rsidRPr="00274CC3" w:rsidRDefault="00274CC3" w:rsidP="00274CC3">
      <w:pPr>
        <w:rPr>
          <w:lang w:val="es-MX"/>
        </w:rPr>
        <w:sectPr w:rsidR="00274CC3" w:rsidRPr="00274CC3" w:rsidSect="00C01746">
          <w:pgSz w:w="12240" w:h="15840"/>
          <w:pgMar w:top="720" w:right="720" w:bottom="720" w:left="720" w:header="720" w:footer="720" w:gutter="0"/>
          <w:cols w:space="1319"/>
          <w:docGrid w:linePitch="299"/>
        </w:sectPr>
      </w:pPr>
    </w:p>
    <w:p w14:paraId="2652F22A" w14:textId="77777777" w:rsidR="00274CC3" w:rsidRPr="00274CC3" w:rsidRDefault="00274CC3" w:rsidP="00274CC3">
      <w:pPr>
        <w:spacing w:after="0" w:line="250" w:lineRule="auto"/>
        <w:ind w:left="-5" w:right="7" w:hanging="10"/>
        <w:rPr>
          <w:rFonts w:ascii="Arial" w:eastAsia="Arial" w:hAnsi="Arial" w:cs="Arial"/>
          <w:b/>
          <w:i/>
          <w:sz w:val="32"/>
          <w:szCs w:val="24"/>
          <w:lang w:val="es-MX"/>
        </w:rPr>
      </w:pPr>
      <w:r w:rsidRPr="00274CC3">
        <w:rPr>
          <w:rFonts w:ascii="Arial" w:eastAsia="Arial" w:hAnsi="Arial" w:cs="Arial"/>
          <w:b/>
          <w:i/>
          <w:sz w:val="32"/>
          <w:szCs w:val="24"/>
          <w:lang w:val="es-MX"/>
        </w:rPr>
        <w:t>Construyendo Alianzas</w:t>
      </w:r>
    </w:p>
    <w:p w14:paraId="5720ED9A" w14:textId="77777777" w:rsidR="00E71839" w:rsidRDefault="00274CC3" w:rsidP="00274CC3">
      <w:pPr>
        <w:spacing w:after="0" w:line="250" w:lineRule="auto"/>
        <w:ind w:left="-5" w:right="7" w:hanging="10"/>
        <w:rPr>
          <w:rFonts w:ascii="Arial" w:eastAsia="Arial" w:hAnsi="Arial" w:cs="Arial"/>
          <w:i/>
          <w:sz w:val="24"/>
          <w:szCs w:val="24"/>
          <w:lang w:val="es-MX"/>
        </w:rPr>
      </w:pPr>
      <w:r>
        <w:rPr>
          <w:rFonts w:ascii="Arial" w:eastAsia="Arial" w:hAnsi="Arial" w:cs="Arial"/>
          <w:i/>
          <w:sz w:val="24"/>
          <w:szCs w:val="24"/>
          <w:lang w:val="es-MX"/>
        </w:rPr>
        <w:t>Nuestra</w:t>
      </w:r>
      <w:r w:rsidRPr="00274CC3">
        <w:rPr>
          <w:rFonts w:ascii="Arial" w:eastAsia="Arial" w:hAnsi="Arial" w:cs="Arial"/>
          <w:i/>
          <w:sz w:val="24"/>
          <w:szCs w:val="24"/>
          <w:lang w:val="es-MX"/>
        </w:rPr>
        <w:t xml:space="preserve"> escuela </w:t>
      </w:r>
      <w:r>
        <w:rPr>
          <w:rFonts w:ascii="Arial" w:eastAsia="Arial" w:hAnsi="Arial" w:cs="Arial"/>
          <w:i/>
          <w:sz w:val="24"/>
          <w:szCs w:val="24"/>
          <w:lang w:val="es-MX"/>
        </w:rPr>
        <w:t>ofrece varias</w:t>
      </w:r>
      <w:r w:rsidRPr="00274CC3">
        <w:rPr>
          <w:rFonts w:ascii="Arial" w:eastAsia="Arial" w:hAnsi="Arial" w:cs="Arial"/>
          <w:i/>
          <w:sz w:val="24"/>
          <w:szCs w:val="24"/>
          <w:lang w:val="es-MX"/>
        </w:rPr>
        <w:t xml:space="preserve"> oportunidades para que los padres </w:t>
      </w:r>
      <w:r>
        <w:rPr>
          <w:rFonts w:ascii="Arial" w:eastAsia="Arial" w:hAnsi="Arial" w:cs="Arial"/>
          <w:i/>
          <w:sz w:val="24"/>
          <w:szCs w:val="24"/>
          <w:lang w:val="es-MX"/>
        </w:rPr>
        <w:t xml:space="preserve">participen como voluntarios </w:t>
      </w:r>
      <w:r w:rsidRPr="00274CC3">
        <w:rPr>
          <w:rFonts w:ascii="Arial" w:eastAsia="Arial" w:hAnsi="Arial" w:cs="Arial"/>
          <w:i/>
          <w:sz w:val="24"/>
          <w:szCs w:val="24"/>
          <w:lang w:val="es-MX"/>
        </w:rPr>
        <w:t xml:space="preserve">en la educación de sus hijos. Considere unirse a la facultad, el personal y </w:t>
      </w:r>
      <w:r>
        <w:rPr>
          <w:rFonts w:ascii="Arial" w:eastAsia="Arial" w:hAnsi="Arial" w:cs="Arial"/>
          <w:i/>
          <w:sz w:val="24"/>
          <w:szCs w:val="24"/>
          <w:lang w:val="es-MX"/>
        </w:rPr>
        <w:t xml:space="preserve">a otros padres para </w:t>
      </w:r>
      <w:r w:rsidRPr="00274CC3">
        <w:rPr>
          <w:rFonts w:ascii="Arial" w:eastAsia="Arial" w:hAnsi="Arial" w:cs="Arial"/>
          <w:i/>
          <w:sz w:val="24"/>
          <w:szCs w:val="24"/>
          <w:lang w:val="es-MX"/>
        </w:rPr>
        <w:t>los siguientes eventos y programas:</w:t>
      </w:r>
    </w:p>
    <w:p w14:paraId="25481D91" w14:textId="77777777" w:rsidR="00274CC3" w:rsidRPr="00274CC3" w:rsidRDefault="00274CC3" w:rsidP="00274CC3">
      <w:pPr>
        <w:spacing w:after="0" w:line="250" w:lineRule="auto"/>
        <w:ind w:left="-5" w:right="7" w:hanging="10"/>
        <w:rPr>
          <w:sz w:val="20"/>
          <w:szCs w:val="24"/>
          <w:lang w:val="es-MX"/>
        </w:rPr>
      </w:pPr>
    </w:p>
    <w:tbl>
      <w:tblPr>
        <w:tblStyle w:val="TableGrid"/>
        <w:tblW w:w="0" w:type="auto"/>
        <w:tblInd w:w="629" w:type="dxa"/>
        <w:tblLook w:val="04A0" w:firstRow="1" w:lastRow="0" w:firstColumn="1" w:lastColumn="0" w:noHBand="0" w:noVBand="1"/>
      </w:tblPr>
      <w:tblGrid>
        <w:gridCol w:w="5078"/>
        <w:gridCol w:w="5083"/>
      </w:tblGrid>
      <w:tr w:rsidR="001611E4" w:rsidRPr="003401F6" w14:paraId="098895DA" w14:textId="77777777" w:rsidTr="00163CAA">
        <w:tc>
          <w:tcPr>
            <w:tcW w:w="5395" w:type="dxa"/>
          </w:tcPr>
          <w:p w14:paraId="00A6975B" w14:textId="77777777" w:rsidR="001611E4" w:rsidRPr="00692DBA" w:rsidRDefault="001611E4" w:rsidP="00163CAA">
            <w:pPr>
              <w:rPr>
                <w:lang w:val="es-MX"/>
              </w:rPr>
            </w:pPr>
          </w:p>
          <w:p w14:paraId="51AC141C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>9 de septiembre - Almuerzo del Día de los Abuelos</w:t>
            </w:r>
          </w:p>
          <w:p w14:paraId="518C4A77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>20 de septiembre - 5- 8pm Reunión de Título I y Open House</w:t>
            </w:r>
          </w:p>
          <w:p w14:paraId="0E119E56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 xml:space="preserve">                                                                        </w:t>
            </w:r>
          </w:p>
          <w:p w14:paraId="54F3FA52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 xml:space="preserve">Septiembre 22 - House </w:t>
            </w:r>
            <w:proofErr w:type="spellStart"/>
            <w:r w:rsidRPr="007129B8">
              <w:rPr>
                <w:lang w:val="es-MX"/>
              </w:rPr>
              <w:t>day</w:t>
            </w:r>
            <w:proofErr w:type="spellEnd"/>
          </w:p>
          <w:p w14:paraId="2ED6F4A8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>Septiembre 26 - Comienza la recaudación de fondos de PTO</w:t>
            </w:r>
          </w:p>
          <w:p w14:paraId="077494D8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 xml:space="preserve">Septiembre 27 - Día de Fotos de Otoño </w:t>
            </w:r>
          </w:p>
          <w:p w14:paraId="1E7EE4B5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>Octubre 6 - Comienza el Club de Arte</w:t>
            </w:r>
          </w:p>
          <w:p w14:paraId="0518BD1D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 xml:space="preserve">19 de octubre - Día de Alto al Acoso Escolar (Stop </w:t>
            </w:r>
            <w:proofErr w:type="spellStart"/>
            <w:proofErr w:type="gramStart"/>
            <w:r w:rsidRPr="007129B8">
              <w:rPr>
                <w:lang w:val="es-MX"/>
              </w:rPr>
              <w:t>Bullying</w:t>
            </w:r>
            <w:proofErr w:type="spellEnd"/>
            <w:proofErr w:type="gramEnd"/>
            <w:r w:rsidRPr="007129B8">
              <w:rPr>
                <w:lang w:val="es-MX"/>
              </w:rPr>
              <w:t xml:space="preserve"> Day)</w:t>
            </w:r>
          </w:p>
          <w:p w14:paraId="211BAE58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 xml:space="preserve">Octubre 24 - 28 - Semana de la Cinta Roja (Red </w:t>
            </w:r>
            <w:proofErr w:type="spellStart"/>
            <w:r w:rsidRPr="007129B8">
              <w:rPr>
                <w:lang w:val="es-MX"/>
              </w:rPr>
              <w:t>Ribbon</w:t>
            </w:r>
            <w:proofErr w:type="spellEnd"/>
            <w:r w:rsidRPr="007129B8">
              <w:rPr>
                <w:lang w:val="es-MX"/>
              </w:rPr>
              <w:t>)</w:t>
            </w:r>
          </w:p>
          <w:p w14:paraId="3DFC3146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 xml:space="preserve">Octubre 25 - 28 - Feria del Libro </w:t>
            </w:r>
          </w:p>
          <w:p w14:paraId="0EFB12F7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 xml:space="preserve">Octubre 27 - Noche de lectura familiar </w:t>
            </w:r>
            <w:proofErr w:type="spellStart"/>
            <w:r w:rsidRPr="007129B8">
              <w:rPr>
                <w:lang w:val="es-MX"/>
              </w:rPr>
              <w:t>BooTastic</w:t>
            </w:r>
            <w:proofErr w:type="spellEnd"/>
            <w:r w:rsidRPr="007129B8">
              <w:rPr>
                <w:lang w:val="es-MX"/>
              </w:rPr>
              <w:t xml:space="preserve"> 5-8pm</w:t>
            </w:r>
          </w:p>
          <w:p w14:paraId="51133A9D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 xml:space="preserve">Noviembre 10 - Programa del Día del Veterano </w:t>
            </w:r>
          </w:p>
          <w:p w14:paraId="69BC6B4E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 xml:space="preserve">(5º grado se presenta) 6pm </w:t>
            </w:r>
          </w:p>
          <w:p w14:paraId="7C6D7A1B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>Noviembre 16 - Día del disfraz de los 60 (60º día de escuela)</w:t>
            </w:r>
          </w:p>
          <w:p w14:paraId="0EF257CC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 xml:space="preserve">Noviembre 17 - Fiesta de </w:t>
            </w:r>
            <w:proofErr w:type="spellStart"/>
            <w:r w:rsidRPr="007129B8">
              <w:rPr>
                <w:lang w:val="es-MX"/>
              </w:rPr>
              <w:t>Kinder</w:t>
            </w:r>
            <w:proofErr w:type="spellEnd"/>
            <w:r w:rsidRPr="007129B8">
              <w:rPr>
                <w:lang w:val="es-MX"/>
              </w:rPr>
              <w:t xml:space="preserve"> 2pm</w:t>
            </w:r>
          </w:p>
          <w:p w14:paraId="021ED580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>1 de diciembre - Día de Preparación para la Universidad y Carreras - vestir camisetas de la universidad</w:t>
            </w:r>
          </w:p>
          <w:p w14:paraId="73F13F4D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>7 de diciembre - Día de Vestirse de los 70s (70º día de escuela)</w:t>
            </w:r>
          </w:p>
          <w:p w14:paraId="091668D6" w14:textId="77777777" w:rsidR="007129B8" w:rsidRPr="007129B8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>8 de diciembre - Programa de Fiestas (actuaciones del 4º grado) 6pm</w:t>
            </w:r>
          </w:p>
          <w:p w14:paraId="10F47C8F" w14:textId="3BC08786" w:rsidR="001611E4" w:rsidRPr="001611E4" w:rsidRDefault="007129B8" w:rsidP="007129B8">
            <w:pPr>
              <w:rPr>
                <w:lang w:val="es-MX"/>
              </w:rPr>
            </w:pPr>
            <w:r w:rsidRPr="007129B8">
              <w:rPr>
                <w:lang w:val="es-MX"/>
              </w:rPr>
              <w:t>Diciembre 16 - Fiestas de Navidad</w:t>
            </w:r>
          </w:p>
        </w:tc>
        <w:tc>
          <w:tcPr>
            <w:tcW w:w="5395" w:type="dxa"/>
          </w:tcPr>
          <w:p w14:paraId="0E5B2603" w14:textId="77777777" w:rsidR="001611E4" w:rsidRPr="001611E4" w:rsidRDefault="001611E4" w:rsidP="00163CAA">
            <w:pPr>
              <w:rPr>
                <w:lang w:val="es-MX"/>
              </w:rPr>
            </w:pPr>
          </w:p>
          <w:p w14:paraId="438CBFA0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6 de enero - Día de la Vestimenta de los 80 (80º día de clase)</w:t>
            </w:r>
          </w:p>
          <w:p w14:paraId="09A044AE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13 de enero - Día de la Casa</w:t>
            </w:r>
          </w:p>
          <w:p w14:paraId="64777BBC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23 de enero - Día de la Vestimenta de los 90 (90º día de clase)</w:t>
            </w:r>
          </w:p>
          <w:p w14:paraId="56D2C1CC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6 de febrero - Día 100 de la escuela</w:t>
            </w:r>
          </w:p>
          <w:p w14:paraId="6E619B87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8 de febrero - Día de Fotos</w:t>
            </w:r>
          </w:p>
          <w:p w14:paraId="319883E1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9 de febrero - Noche Familiar STEAM 5-8pm</w:t>
            </w:r>
          </w:p>
          <w:p w14:paraId="43080FB4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Febrero 14 - 17 - Semana de la Bondad (</w:t>
            </w:r>
            <w:proofErr w:type="spellStart"/>
            <w:r w:rsidRPr="00F0245A">
              <w:rPr>
                <w:lang w:val="es-MX"/>
              </w:rPr>
              <w:t>Kindness</w:t>
            </w:r>
            <w:proofErr w:type="spellEnd"/>
            <w:r w:rsidRPr="00F0245A">
              <w:rPr>
                <w:lang w:val="es-MX"/>
              </w:rPr>
              <w:t xml:space="preserve"> </w:t>
            </w:r>
            <w:proofErr w:type="spellStart"/>
            <w:r w:rsidRPr="00F0245A">
              <w:rPr>
                <w:lang w:val="es-MX"/>
              </w:rPr>
              <w:t>Week</w:t>
            </w:r>
            <w:proofErr w:type="spellEnd"/>
            <w:r w:rsidRPr="00F0245A">
              <w:rPr>
                <w:lang w:val="es-MX"/>
              </w:rPr>
              <w:t>)</w:t>
            </w:r>
          </w:p>
          <w:p w14:paraId="274F3260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Febrero 24 - Día de los Tejanos</w:t>
            </w:r>
          </w:p>
          <w:p w14:paraId="244C5961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 xml:space="preserve">Febrero 27 - </w:t>
            </w:r>
            <w:proofErr w:type="gramStart"/>
            <w:r w:rsidRPr="00F0245A">
              <w:rPr>
                <w:lang w:val="es-MX"/>
              </w:rPr>
              <w:t>Marzo</w:t>
            </w:r>
            <w:proofErr w:type="gramEnd"/>
            <w:r w:rsidRPr="00F0245A">
              <w:rPr>
                <w:lang w:val="es-MX"/>
              </w:rPr>
              <w:t xml:space="preserve"> 3 - Semana de Lectura en América (Read </w:t>
            </w:r>
            <w:proofErr w:type="spellStart"/>
            <w:r w:rsidRPr="00F0245A">
              <w:rPr>
                <w:lang w:val="es-MX"/>
              </w:rPr>
              <w:t>Across</w:t>
            </w:r>
            <w:proofErr w:type="spellEnd"/>
            <w:r w:rsidRPr="00F0245A">
              <w:rPr>
                <w:lang w:val="es-MX"/>
              </w:rPr>
              <w:t xml:space="preserve"> </w:t>
            </w:r>
            <w:proofErr w:type="spellStart"/>
            <w:r w:rsidRPr="00F0245A">
              <w:rPr>
                <w:lang w:val="es-MX"/>
              </w:rPr>
              <w:t>America</w:t>
            </w:r>
            <w:proofErr w:type="spellEnd"/>
            <w:r w:rsidRPr="00F0245A">
              <w:rPr>
                <w:lang w:val="es-MX"/>
              </w:rPr>
              <w:t xml:space="preserve"> </w:t>
            </w:r>
            <w:proofErr w:type="spellStart"/>
            <w:r w:rsidRPr="00F0245A">
              <w:rPr>
                <w:lang w:val="es-MX"/>
              </w:rPr>
              <w:t>Week</w:t>
            </w:r>
            <w:proofErr w:type="spellEnd"/>
            <w:r w:rsidRPr="00F0245A">
              <w:rPr>
                <w:lang w:val="es-MX"/>
              </w:rPr>
              <w:t>)</w:t>
            </w:r>
          </w:p>
          <w:p w14:paraId="200DA32D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10 de marzo - Día de Campo (Field Day)</w:t>
            </w:r>
          </w:p>
          <w:p w14:paraId="4639AD05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24 de marzo - House Day</w:t>
            </w:r>
          </w:p>
          <w:p w14:paraId="2DAF7115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28 de marzo - Noche Internacional 5-8pm</w:t>
            </w:r>
          </w:p>
          <w:p w14:paraId="3E920B6B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22 de mayo - House Day</w:t>
            </w:r>
          </w:p>
          <w:p w14:paraId="03CCEB15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22 de mayo - Premios de 1º a 4º</w:t>
            </w:r>
          </w:p>
          <w:p w14:paraId="6763249F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 xml:space="preserve">23 de mayo - Premios de </w:t>
            </w:r>
            <w:proofErr w:type="spellStart"/>
            <w:r w:rsidRPr="00F0245A">
              <w:rPr>
                <w:lang w:val="es-MX"/>
              </w:rPr>
              <w:t>Kinder</w:t>
            </w:r>
            <w:proofErr w:type="spellEnd"/>
          </w:p>
          <w:p w14:paraId="6180D71A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 xml:space="preserve">23 de mayo - Carnaval de </w:t>
            </w:r>
            <w:proofErr w:type="spellStart"/>
            <w:r w:rsidRPr="00F0245A">
              <w:rPr>
                <w:lang w:val="es-MX"/>
              </w:rPr>
              <w:t>PreKinder</w:t>
            </w:r>
            <w:proofErr w:type="spellEnd"/>
          </w:p>
          <w:p w14:paraId="26C8FD81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24 de mayo - Premios de 5º grado</w:t>
            </w:r>
          </w:p>
          <w:p w14:paraId="07B1F769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Mayo 25 - Fiestas de fin de año</w:t>
            </w:r>
          </w:p>
          <w:p w14:paraId="516D3DCD" w14:textId="77777777" w:rsidR="00F0245A" w:rsidRPr="00F0245A" w:rsidRDefault="00F0245A" w:rsidP="00F0245A">
            <w:pPr>
              <w:rPr>
                <w:lang w:val="es-MX"/>
              </w:rPr>
            </w:pPr>
          </w:p>
          <w:p w14:paraId="66E8C653" w14:textId="77777777" w:rsidR="00F0245A" w:rsidRPr="00F0245A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Consulte su boletín semanal y siga nuestra página de Facebook para conocer los eventos más actualizados que ocurren en el campus.</w:t>
            </w:r>
          </w:p>
          <w:p w14:paraId="6BDFF360" w14:textId="0B0D4ABA" w:rsidR="001611E4" w:rsidRPr="008656F9" w:rsidRDefault="00F0245A" w:rsidP="00F0245A">
            <w:pPr>
              <w:rPr>
                <w:lang w:val="es-MX"/>
              </w:rPr>
            </w:pPr>
            <w:r w:rsidRPr="00F0245A">
              <w:rPr>
                <w:lang w:val="es-MX"/>
              </w:rPr>
              <w:t>*Sujeto a cambios*.</w:t>
            </w:r>
          </w:p>
        </w:tc>
      </w:tr>
    </w:tbl>
    <w:p w14:paraId="0F493683" w14:textId="77777777" w:rsidR="00A07D2D" w:rsidRPr="00DB442E" w:rsidRDefault="00A07D2D" w:rsidP="00403299">
      <w:pPr>
        <w:pStyle w:val="Heading1"/>
        <w:spacing w:after="317" w:line="250" w:lineRule="auto"/>
        <w:ind w:left="629" w:hanging="382"/>
        <w:jc w:val="left"/>
        <w:rPr>
          <w:sz w:val="2"/>
          <w:szCs w:val="24"/>
          <w:lang w:val="es-MX"/>
        </w:rPr>
      </w:pPr>
    </w:p>
    <w:p w14:paraId="06BD0919" w14:textId="77777777" w:rsidR="00DE4A66" w:rsidRPr="00DB442E" w:rsidRDefault="00DE4A66" w:rsidP="00DE4A66">
      <w:pPr>
        <w:pStyle w:val="Heading1"/>
        <w:spacing w:after="0" w:line="250" w:lineRule="auto"/>
        <w:ind w:left="14" w:hanging="14"/>
        <w:jc w:val="left"/>
        <w:rPr>
          <w:szCs w:val="24"/>
          <w:lang w:val="es-MX"/>
        </w:rPr>
      </w:pPr>
    </w:p>
    <w:p w14:paraId="1D12BED4" w14:textId="77777777" w:rsidR="00DE4A66" w:rsidRPr="00163231" w:rsidRDefault="00C52C3C" w:rsidP="00DE4A66">
      <w:pPr>
        <w:rPr>
          <w:sz w:val="2"/>
          <w:lang w:val="es-MX"/>
        </w:rPr>
      </w:pPr>
      <w:r>
        <w:rPr>
          <w:rFonts w:ascii="Arial" w:eastAsia="Arial" w:hAnsi="Arial" w:cs="Arial"/>
          <w:b/>
          <w:i/>
          <w:sz w:val="32"/>
          <w:szCs w:val="24"/>
          <w:lang w:val="es-MX"/>
        </w:rPr>
        <w:t>Información</w:t>
      </w:r>
      <w:r w:rsidR="00D62BC0" w:rsidRPr="00D62BC0">
        <w:rPr>
          <w:rFonts w:ascii="Arial" w:eastAsia="Arial" w:hAnsi="Arial" w:cs="Arial"/>
          <w:b/>
          <w:i/>
          <w:sz w:val="32"/>
          <w:szCs w:val="24"/>
          <w:lang w:val="es-MX"/>
        </w:rPr>
        <w:t xml:space="preserve"> sobre</w:t>
      </w:r>
      <w:r>
        <w:rPr>
          <w:rFonts w:ascii="Arial" w:eastAsia="Arial" w:hAnsi="Arial" w:cs="Arial"/>
          <w:b/>
          <w:i/>
          <w:sz w:val="32"/>
          <w:szCs w:val="24"/>
          <w:lang w:val="es-MX"/>
        </w:rPr>
        <w:t xml:space="preserve"> cómo </w:t>
      </w:r>
      <w:r w:rsidR="00C32527">
        <w:rPr>
          <w:rFonts w:ascii="Arial" w:eastAsia="Arial" w:hAnsi="Arial" w:cs="Arial"/>
          <w:b/>
          <w:i/>
          <w:sz w:val="32"/>
          <w:szCs w:val="24"/>
          <w:lang w:val="es-MX"/>
        </w:rPr>
        <w:t>se encuentra</w:t>
      </w:r>
      <w:r>
        <w:rPr>
          <w:rFonts w:ascii="Arial" w:eastAsia="Arial" w:hAnsi="Arial" w:cs="Arial"/>
          <w:b/>
          <w:i/>
          <w:sz w:val="32"/>
          <w:szCs w:val="24"/>
          <w:lang w:val="es-MX"/>
        </w:rPr>
        <w:t xml:space="preserve"> aprendiendo </w:t>
      </w:r>
      <w:r w:rsidR="00D62BC0" w:rsidRPr="00D62BC0">
        <w:rPr>
          <w:rFonts w:ascii="Arial" w:eastAsia="Arial" w:hAnsi="Arial" w:cs="Arial"/>
          <w:b/>
          <w:i/>
          <w:sz w:val="32"/>
          <w:szCs w:val="24"/>
          <w:lang w:val="es-MX"/>
        </w:rPr>
        <w:t xml:space="preserve">el </w:t>
      </w:r>
      <w:r w:rsidR="00AE136F">
        <w:rPr>
          <w:rFonts w:ascii="Arial" w:eastAsia="Arial" w:hAnsi="Arial" w:cs="Arial"/>
          <w:b/>
          <w:i/>
          <w:sz w:val="32"/>
          <w:szCs w:val="24"/>
          <w:lang w:val="es-MX"/>
        </w:rPr>
        <w:t>estudiante</w:t>
      </w:r>
    </w:p>
    <w:p w14:paraId="732F8E13" w14:textId="163777E1" w:rsidR="00163231" w:rsidRDefault="00163231" w:rsidP="00163231">
      <w:pPr>
        <w:spacing w:after="190" w:line="249" w:lineRule="auto"/>
        <w:ind w:right="54"/>
        <w:rPr>
          <w:rFonts w:ascii="Arial" w:eastAsia="Arial" w:hAnsi="Arial" w:cs="Arial"/>
          <w:b/>
          <w:sz w:val="24"/>
          <w:szCs w:val="24"/>
          <w:lang w:val="es-MX"/>
        </w:rPr>
      </w:pPr>
      <w:r w:rsidRPr="00163231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="00123011">
        <w:rPr>
          <w:rFonts w:ascii="Arial" w:eastAsia="Arial" w:hAnsi="Arial" w:cs="Arial"/>
          <w:b/>
          <w:sz w:val="24"/>
          <w:szCs w:val="24"/>
          <w:lang w:val="es-MX"/>
        </w:rPr>
        <w:t xml:space="preserve">escuela </w:t>
      </w:r>
      <w:r w:rsidR="00D62BC0" w:rsidRPr="00163231">
        <w:rPr>
          <w:rFonts w:ascii="Arial" w:eastAsia="Arial" w:hAnsi="Arial" w:cs="Arial"/>
          <w:b/>
          <w:sz w:val="24"/>
          <w:szCs w:val="24"/>
          <w:lang w:val="es-MX"/>
        </w:rPr>
        <w:t xml:space="preserve">primaria </w:t>
      </w:r>
      <w:r w:rsidRPr="00163231">
        <w:rPr>
          <w:rFonts w:ascii="Arial" w:eastAsia="Arial" w:hAnsi="Arial" w:cs="Arial"/>
          <w:b/>
          <w:sz w:val="24"/>
          <w:szCs w:val="24"/>
          <w:lang w:val="es-MX"/>
        </w:rPr>
        <w:t xml:space="preserve">Williams </w:t>
      </w:r>
      <w:r w:rsidR="00D62BC0">
        <w:rPr>
          <w:rFonts w:ascii="Arial" w:eastAsia="Arial" w:hAnsi="Arial" w:cs="Arial"/>
          <w:b/>
          <w:sz w:val="24"/>
          <w:szCs w:val="24"/>
          <w:lang w:val="es-MX"/>
        </w:rPr>
        <w:t xml:space="preserve">se compromete en tener una comunicación </w:t>
      </w:r>
      <w:r w:rsidR="00C52C3C">
        <w:rPr>
          <w:rFonts w:ascii="Arial" w:eastAsia="Arial" w:hAnsi="Arial" w:cs="Arial"/>
          <w:b/>
          <w:sz w:val="24"/>
          <w:szCs w:val="24"/>
          <w:lang w:val="es-MX"/>
        </w:rPr>
        <w:t xml:space="preserve">abierta frecuente </w:t>
      </w:r>
      <w:r w:rsidR="00C32527">
        <w:rPr>
          <w:rFonts w:ascii="Arial" w:eastAsia="Arial" w:hAnsi="Arial" w:cs="Arial"/>
          <w:b/>
          <w:sz w:val="24"/>
          <w:szCs w:val="24"/>
          <w:lang w:val="es-MX"/>
        </w:rPr>
        <w:t xml:space="preserve">bilateral </w:t>
      </w:r>
      <w:r w:rsidR="00D62BC0">
        <w:rPr>
          <w:rFonts w:ascii="Arial" w:eastAsia="Arial" w:hAnsi="Arial" w:cs="Arial"/>
          <w:b/>
          <w:sz w:val="24"/>
          <w:szCs w:val="24"/>
          <w:lang w:val="es-MX"/>
        </w:rPr>
        <w:t>con las</w:t>
      </w:r>
      <w:r w:rsidRPr="00163231">
        <w:rPr>
          <w:rFonts w:ascii="Arial" w:eastAsia="Arial" w:hAnsi="Arial" w:cs="Arial"/>
          <w:b/>
          <w:sz w:val="24"/>
          <w:szCs w:val="24"/>
          <w:lang w:val="es-MX"/>
        </w:rPr>
        <w:t xml:space="preserve"> familias </w:t>
      </w:r>
      <w:r w:rsidR="00D62BC0">
        <w:rPr>
          <w:rFonts w:ascii="Arial" w:eastAsia="Arial" w:hAnsi="Arial" w:cs="Arial"/>
          <w:b/>
          <w:sz w:val="24"/>
          <w:szCs w:val="24"/>
          <w:lang w:val="es-MX"/>
        </w:rPr>
        <w:t>con respecto al aprendizaje de sus</w:t>
      </w:r>
      <w:r w:rsidRPr="00163231">
        <w:rPr>
          <w:rFonts w:ascii="Arial" w:eastAsia="Arial" w:hAnsi="Arial" w:cs="Arial"/>
          <w:b/>
          <w:sz w:val="24"/>
          <w:szCs w:val="24"/>
          <w:lang w:val="es-MX"/>
        </w:rPr>
        <w:t xml:space="preserve"> niños. Algunas de las formas en </w:t>
      </w:r>
      <w:r w:rsidR="00D62BC0">
        <w:rPr>
          <w:rFonts w:ascii="Arial" w:eastAsia="Arial" w:hAnsi="Arial" w:cs="Arial"/>
          <w:b/>
          <w:sz w:val="24"/>
          <w:szCs w:val="24"/>
          <w:lang w:val="es-MX"/>
        </w:rPr>
        <w:t xml:space="preserve">las </w:t>
      </w:r>
      <w:r w:rsidRPr="00163231">
        <w:rPr>
          <w:rFonts w:ascii="Arial" w:eastAsia="Arial" w:hAnsi="Arial" w:cs="Arial"/>
          <w:b/>
          <w:sz w:val="24"/>
          <w:szCs w:val="24"/>
          <w:lang w:val="es-MX"/>
        </w:rPr>
        <w:t>que puede esperar que lo contactemos</w:t>
      </w:r>
      <w:r w:rsidR="00AE136F">
        <w:rPr>
          <w:rFonts w:ascii="Arial" w:eastAsia="Arial" w:hAnsi="Arial" w:cs="Arial"/>
          <w:b/>
          <w:sz w:val="24"/>
          <w:szCs w:val="24"/>
          <w:lang w:val="es-MX"/>
        </w:rPr>
        <w:t xml:space="preserve"> son</w:t>
      </w:r>
      <w:r w:rsidRPr="00163231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026A5E8D" w14:textId="77777777" w:rsidR="00163231" w:rsidRPr="00163231" w:rsidRDefault="00163231" w:rsidP="00D62BC0">
      <w:pPr>
        <w:pStyle w:val="ListParagraph"/>
        <w:numPr>
          <w:ilvl w:val="0"/>
          <w:numId w:val="22"/>
        </w:numPr>
        <w:tabs>
          <w:tab w:val="left" w:pos="1080"/>
        </w:tabs>
        <w:spacing w:after="190" w:line="249" w:lineRule="auto"/>
        <w:ind w:right="54"/>
        <w:rPr>
          <w:rFonts w:ascii="Arial" w:eastAsia="Arial" w:hAnsi="Arial" w:cs="Arial"/>
          <w:sz w:val="24"/>
          <w:szCs w:val="24"/>
          <w:lang w:val="es-MX"/>
        </w:rPr>
      </w:pPr>
      <w:r w:rsidRPr="00163231">
        <w:rPr>
          <w:rFonts w:ascii="Arial" w:eastAsia="Arial" w:hAnsi="Arial" w:cs="Arial"/>
          <w:sz w:val="24"/>
          <w:szCs w:val="24"/>
          <w:lang w:val="es-MX"/>
        </w:rPr>
        <w:t xml:space="preserve">Las calificaciones más recientes </w:t>
      </w:r>
      <w:r w:rsidR="00C52C3C">
        <w:rPr>
          <w:rFonts w:ascii="Arial" w:eastAsia="Arial" w:hAnsi="Arial" w:cs="Arial"/>
          <w:sz w:val="24"/>
          <w:szCs w:val="24"/>
          <w:lang w:val="es-MX"/>
        </w:rPr>
        <w:t xml:space="preserve">encontradas en </w:t>
      </w:r>
      <w:proofErr w:type="spellStart"/>
      <w:r w:rsidRPr="00870AFD">
        <w:rPr>
          <w:rFonts w:ascii="Arial" w:eastAsia="Arial" w:hAnsi="Arial" w:cs="Arial"/>
          <w:i/>
          <w:iCs/>
          <w:sz w:val="24"/>
          <w:szCs w:val="24"/>
          <w:lang w:val="es-MX"/>
        </w:rPr>
        <w:t>Skyward</w:t>
      </w:r>
      <w:proofErr w:type="spellEnd"/>
      <w:r w:rsidRPr="00163231">
        <w:rPr>
          <w:rFonts w:ascii="Arial" w:eastAsia="Arial" w:hAnsi="Arial" w:cs="Arial"/>
          <w:sz w:val="24"/>
          <w:szCs w:val="24"/>
          <w:lang w:val="es-MX"/>
        </w:rPr>
        <w:t xml:space="preserve"> en </w:t>
      </w:r>
      <w:r w:rsidR="00C52C3C">
        <w:rPr>
          <w:rFonts w:ascii="Arial" w:eastAsia="Arial" w:hAnsi="Arial" w:cs="Arial"/>
          <w:sz w:val="24"/>
          <w:szCs w:val="24"/>
          <w:lang w:val="es-MX"/>
        </w:rPr>
        <w:t>“</w:t>
      </w:r>
      <w:r w:rsidRPr="00163231">
        <w:rPr>
          <w:rFonts w:ascii="Arial" w:eastAsia="Arial" w:hAnsi="Arial" w:cs="Arial"/>
          <w:sz w:val="24"/>
          <w:szCs w:val="24"/>
          <w:lang w:val="es-MX"/>
        </w:rPr>
        <w:t>Home Access Center</w:t>
      </w:r>
      <w:r w:rsidR="00C52C3C">
        <w:rPr>
          <w:rFonts w:ascii="Arial" w:eastAsia="Arial" w:hAnsi="Arial" w:cs="Arial"/>
          <w:sz w:val="24"/>
          <w:szCs w:val="24"/>
          <w:lang w:val="es-MX"/>
        </w:rPr>
        <w:t>”</w:t>
      </w:r>
    </w:p>
    <w:p w14:paraId="45B9ED36" w14:textId="05F0E776" w:rsidR="00163231" w:rsidRPr="00163231" w:rsidRDefault="00163231" w:rsidP="00163231">
      <w:pPr>
        <w:pStyle w:val="ListParagraph"/>
        <w:numPr>
          <w:ilvl w:val="0"/>
          <w:numId w:val="18"/>
        </w:numPr>
        <w:spacing w:after="190" w:line="249" w:lineRule="auto"/>
        <w:ind w:right="54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C</w:t>
      </w:r>
      <w:r w:rsidRPr="00163231">
        <w:rPr>
          <w:rFonts w:ascii="Arial" w:eastAsia="Arial" w:hAnsi="Arial" w:cs="Arial"/>
          <w:sz w:val="24"/>
          <w:szCs w:val="24"/>
          <w:lang w:val="es-MX"/>
        </w:rPr>
        <w:t xml:space="preserve">onferencias de padres y </w:t>
      </w:r>
      <w:r w:rsidR="000746E4">
        <w:rPr>
          <w:rFonts w:ascii="Arial" w:eastAsia="Arial" w:hAnsi="Arial" w:cs="Arial"/>
          <w:sz w:val="24"/>
          <w:szCs w:val="24"/>
          <w:lang w:val="es-MX"/>
        </w:rPr>
        <w:t>maestros</w:t>
      </w:r>
    </w:p>
    <w:p w14:paraId="08CE0DFC" w14:textId="77777777" w:rsidR="00163231" w:rsidRPr="00163231" w:rsidRDefault="00163231" w:rsidP="00163231">
      <w:pPr>
        <w:pStyle w:val="ListParagraph"/>
        <w:numPr>
          <w:ilvl w:val="0"/>
          <w:numId w:val="18"/>
        </w:numPr>
        <w:spacing w:after="190" w:line="249" w:lineRule="auto"/>
        <w:ind w:right="54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I</w:t>
      </w:r>
      <w:r w:rsidR="00C52C3C">
        <w:rPr>
          <w:rFonts w:ascii="Arial" w:eastAsia="Arial" w:hAnsi="Arial" w:cs="Arial"/>
          <w:sz w:val="24"/>
          <w:szCs w:val="24"/>
          <w:lang w:val="es-MX"/>
        </w:rPr>
        <w:t>nformes de progreso cuatro</w:t>
      </w:r>
      <w:r w:rsidRPr="00163231">
        <w:rPr>
          <w:rFonts w:ascii="Arial" w:eastAsia="Arial" w:hAnsi="Arial" w:cs="Arial"/>
          <w:sz w:val="24"/>
          <w:szCs w:val="24"/>
          <w:lang w:val="es-MX"/>
        </w:rPr>
        <w:t xml:space="preserve"> veces al año</w:t>
      </w:r>
    </w:p>
    <w:p w14:paraId="63FB2D19" w14:textId="77777777" w:rsidR="00163231" w:rsidRPr="00163231" w:rsidRDefault="00163231" w:rsidP="00163231">
      <w:pPr>
        <w:pStyle w:val="ListParagraph"/>
        <w:numPr>
          <w:ilvl w:val="0"/>
          <w:numId w:val="18"/>
        </w:numPr>
        <w:spacing w:after="190" w:line="249" w:lineRule="auto"/>
        <w:ind w:right="54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B</w:t>
      </w:r>
      <w:r w:rsidR="00C52C3C">
        <w:rPr>
          <w:rFonts w:ascii="Arial" w:eastAsia="Arial" w:hAnsi="Arial" w:cs="Arial"/>
          <w:sz w:val="24"/>
          <w:szCs w:val="24"/>
          <w:lang w:val="es-MX"/>
        </w:rPr>
        <w:t>oletas de calificaciones cada nueve</w:t>
      </w:r>
      <w:r w:rsidRPr="00163231">
        <w:rPr>
          <w:rFonts w:ascii="Arial" w:eastAsia="Arial" w:hAnsi="Arial" w:cs="Arial"/>
          <w:sz w:val="24"/>
          <w:szCs w:val="24"/>
          <w:lang w:val="es-MX"/>
        </w:rPr>
        <w:t xml:space="preserve"> semanas</w:t>
      </w:r>
    </w:p>
    <w:p w14:paraId="35FE0CE5" w14:textId="7F5E4D16" w:rsidR="00163231" w:rsidRDefault="00163231" w:rsidP="00163231">
      <w:pPr>
        <w:pStyle w:val="ListParagraph"/>
        <w:numPr>
          <w:ilvl w:val="0"/>
          <w:numId w:val="18"/>
        </w:numPr>
        <w:spacing w:after="190" w:line="249" w:lineRule="auto"/>
        <w:ind w:right="54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B</w:t>
      </w:r>
      <w:r w:rsidRPr="00163231">
        <w:rPr>
          <w:rFonts w:ascii="Arial" w:eastAsia="Arial" w:hAnsi="Arial" w:cs="Arial"/>
          <w:sz w:val="24"/>
          <w:szCs w:val="24"/>
          <w:lang w:val="es-MX"/>
        </w:rPr>
        <w:t>oletines semanales de nivel de grado</w:t>
      </w:r>
    </w:p>
    <w:p w14:paraId="5FC05082" w14:textId="39B215B4" w:rsidR="00E3144A" w:rsidRDefault="00E3144A" w:rsidP="00163231">
      <w:pPr>
        <w:pStyle w:val="ListParagraph"/>
        <w:numPr>
          <w:ilvl w:val="0"/>
          <w:numId w:val="18"/>
        </w:numPr>
        <w:spacing w:after="190" w:line="249" w:lineRule="auto"/>
        <w:ind w:right="54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Folder </w:t>
      </w:r>
      <w:r w:rsidR="00A15850">
        <w:rPr>
          <w:rFonts w:ascii="Arial" w:eastAsia="Arial" w:hAnsi="Arial" w:cs="Arial"/>
          <w:sz w:val="24"/>
          <w:szCs w:val="24"/>
          <w:lang w:val="es-MX"/>
        </w:rPr>
        <w:t>los martes</w:t>
      </w:r>
    </w:p>
    <w:p w14:paraId="6E418DD9" w14:textId="68D36EEC" w:rsidR="00163231" w:rsidRPr="00EC34DE" w:rsidRDefault="00163231" w:rsidP="00EC34DE">
      <w:pPr>
        <w:pStyle w:val="ListParagraph"/>
        <w:numPr>
          <w:ilvl w:val="0"/>
          <w:numId w:val="18"/>
        </w:numPr>
        <w:spacing w:after="190" w:line="249" w:lineRule="auto"/>
        <w:ind w:right="54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P</w:t>
      </w:r>
      <w:r w:rsidRPr="00163231">
        <w:rPr>
          <w:rFonts w:ascii="Arial" w:eastAsia="Arial" w:hAnsi="Arial" w:cs="Arial"/>
          <w:sz w:val="24"/>
          <w:szCs w:val="24"/>
          <w:lang w:val="es-MX"/>
        </w:rPr>
        <w:t>áginas de inicio del maestro</w:t>
      </w:r>
      <w:r w:rsidR="00FA6D2D" w:rsidRPr="00FA6D2D">
        <w:rPr>
          <w:rFonts w:ascii="Arial" w:eastAsia="Arial" w:hAnsi="Arial" w:cs="Arial"/>
          <w:sz w:val="24"/>
          <w:szCs w:val="24"/>
          <w:lang w:val="es-MX"/>
        </w:rPr>
        <w:t xml:space="preserve"> en Canva</w:t>
      </w:r>
      <w:r w:rsidR="00EC34DE">
        <w:rPr>
          <w:rFonts w:ascii="Arial" w:eastAsia="Arial" w:hAnsi="Arial" w:cs="Arial"/>
          <w:sz w:val="24"/>
          <w:szCs w:val="24"/>
          <w:lang w:val="es-MX"/>
        </w:rPr>
        <w:t>s</w:t>
      </w:r>
    </w:p>
    <w:p w14:paraId="63EBA3CF" w14:textId="77777777" w:rsidR="00163231" w:rsidRPr="00163231" w:rsidRDefault="00163231" w:rsidP="00163231">
      <w:pPr>
        <w:pStyle w:val="ListParagraph"/>
        <w:numPr>
          <w:ilvl w:val="0"/>
          <w:numId w:val="21"/>
        </w:numPr>
        <w:tabs>
          <w:tab w:val="left" w:pos="1080"/>
        </w:tabs>
        <w:spacing w:after="190" w:line="249" w:lineRule="auto"/>
        <w:ind w:right="54" w:hanging="4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Folder de conducta </w:t>
      </w:r>
      <w:r w:rsidRPr="00163231">
        <w:rPr>
          <w:rFonts w:ascii="Arial" w:eastAsia="Arial" w:hAnsi="Arial" w:cs="Arial"/>
          <w:sz w:val="24"/>
          <w:szCs w:val="24"/>
          <w:lang w:val="es-MX"/>
        </w:rPr>
        <w:t xml:space="preserve">y tarea </w:t>
      </w:r>
      <w:r>
        <w:rPr>
          <w:rFonts w:ascii="Arial" w:eastAsia="Arial" w:hAnsi="Arial" w:cs="Arial"/>
          <w:sz w:val="24"/>
          <w:szCs w:val="24"/>
          <w:lang w:val="es-MX"/>
        </w:rPr>
        <w:t>diaria</w:t>
      </w:r>
    </w:p>
    <w:p w14:paraId="1DE27CBD" w14:textId="77777777" w:rsidR="00556844" w:rsidRPr="00EC34DE" w:rsidRDefault="00163231" w:rsidP="00556844">
      <w:pPr>
        <w:pStyle w:val="ListParagraph"/>
        <w:numPr>
          <w:ilvl w:val="0"/>
          <w:numId w:val="21"/>
        </w:numPr>
        <w:tabs>
          <w:tab w:val="left" w:pos="1080"/>
        </w:tabs>
        <w:spacing w:after="190" w:line="249" w:lineRule="auto"/>
        <w:ind w:right="54" w:hanging="4"/>
        <w:rPr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 w:rsidRPr="00163231">
        <w:rPr>
          <w:rFonts w:ascii="Arial" w:eastAsia="Arial" w:hAnsi="Arial" w:cs="Arial"/>
          <w:sz w:val="24"/>
          <w:szCs w:val="24"/>
        </w:rPr>
        <w:t>orreo</w:t>
      </w:r>
      <w:proofErr w:type="spellEnd"/>
      <w:r w:rsidRPr="0016323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63231">
        <w:rPr>
          <w:rFonts w:ascii="Arial" w:eastAsia="Arial" w:hAnsi="Arial" w:cs="Arial"/>
          <w:sz w:val="24"/>
          <w:szCs w:val="24"/>
        </w:rPr>
        <w:t>electrónico</w:t>
      </w:r>
      <w:proofErr w:type="spellEnd"/>
      <w:r w:rsidRPr="00163231">
        <w:rPr>
          <w:rFonts w:ascii="Arial" w:eastAsia="Arial" w:hAnsi="Arial" w:cs="Arial"/>
          <w:sz w:val="24"/>
          <w:szCs w:val="24"/>
        </w:rPr>
        <w:t xml:space="preserve"> del </w:t>
      </w:r>
      <w:r w:rsidR="00556844">
        <w:rPr>
          <w:rFonts w:ascii="Arial" w:eastAsia="Arial" w:hAnsi="Arial" w:cs="Arial"/>
          <w:sz w:val="24"/>
          <w:szCs w:val="24"/>
        </w:rPr>
        <w:t>maestro</w:t>
      </w:r>
    </w:p>
    <w:p w14:paraId="61F81E47" w14:textId="1F73863A" w:rsidR="00EC34DE" w:rsidRPr="00AE136F" w:rsidRDefault="00EC34DE" w:rsidP="00556844">
      <w:pPr>
        <w:pStyle w:val="ListParagraph"/>
        <w:numPr>
          <w:ilvl w:val="0"/>
          <w:numId w:val="21"/>
        </w:numPr>
        <w:tabs>
          <w:tab w:val="left" w:pos="1080"/>
        </w:tabs>
        <w:spacing w:after="190" w:line="249" w:lineRule="auto"/>
        <w:ind w:right="54" w:hanging="4"/>
        <w:rPr>
          <w:sz w:val="24"/>
          <w:szCs w:val="24"/>
        </w:rPr>
        <w:sectPr w:rsidR="00EC34DE" w:rsidRPr="00AE136F" w:rsidSect="00C01746">
          <w:type w:val="continuous"/>
          <w:pgSz w:w="12240" w:h="15840"/>
          <w:pgMar w:top="720" w:right="720" w:bottom="720" w:left="720" w:header="720" w:footer="720" w:gutter="0"/>
          <w:cols w:space="1319"/>
          <w:docGrid w:linePitch="299"/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Llamadas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EC34DE">
        <w:rPr>
          <w:rFonts w:ascii="Arial" w:eastAsia="Arial" w:hAnsi="Arial" w:cs="Arial"/>
          <w:sz w:val="24"/>
          <w:szCs w:val="24"/>
          <w:lang w:val="es-MX"/>
        </w:rPr>
        <w:t>telefónicas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6AE8115" w14:textId="77777777" w:rsidR="005C6CAC" w:rsidRPr="00E632CE" w:rsidRDefault="005C6CAC" w:rsidP="00AE136F">
      <w:pPr>
        <w:spacing w:after="190" w:line="249" w:lineRule="auto"/>
        <w:ind w:right="54"/>
        <w:rPr>
          <w:sz w:val="24"/>
          <w:szCs w:val="24"/>
        </w:rPr>
      </w:pPr>
    </w:p>
    <w:sectPr w:rsidR="005C6CAC" w:rsidRPr="00E632CE" w:rsidSect="00C01746">
      <w:pgSz w:w="15840" w:h="12240" w:orient="landscape"/>
      <w:pgMar w:top="985" w:right="820" w:bottom="885" w:left="720" w:header="720" w:footer="720" w:gutter="0"/>
      <w:cols w:num="3" w:space="1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A35"/>
    <w:multiLevelType w:val="hybridMultilevel"/>
    <w:tmpl w:val="9B94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AD0"/>
    <w:multiLevelType w:val="hybridMultilevel"/>
    <w:tmpl w:val="CFFA5932"/>
    <w:lvl w:ilvl="0" w:tplc="4E94DA86"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7963D58"/>
    <w:multiLevelType w:val="hybridMultilevel"/>
    <w:tmpl w:val="52201598"/>
    <w:lvl w:ilvl="0" w:tplc="DA988D00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EC4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4D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E87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E5C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66E5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C1C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851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28B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F37B4"/>
    <w:multiLevelType w:val="hybridMultilevel"/>
    <w:tmpl w:val="8C7E4288"/>
    <w:lvl w:ilvl="0" w:tplc="080A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1C093413"/>
    <w:multiLevelType w:val="hybridMultilevel"/>
    <w:tmpl w:val="EB78EA0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F1987"/>
    <w:multiLevelType w:val="hybridMultilevel"/>
    <w:tmpl w:val="1DC6AA58"/>
    <w:lvl w:ilvl="0" w:tplc="33EC47BC">
      <w:numFmt w:val="bullet"/>
      <w:lvlText w:val="•"/>
      <w:lvlJc w:val="left"/>
      <w:pPr>
        <w:ind w:left="724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4490"/>
    <w:multiLevelType w:val="hybridMultilevel"/>
    <w:tmpl w:val="127462F8"/>
    <w:lvl w:ilvl="0" w:tplc="309ACE94">
      <w:start w:val="1"/>
      <w:numFmt w:val="decimal"/>
      <w:lvlText w:val="%1)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C7E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C82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A85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AFA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A7D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AE9D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242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88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3401C6"/>
    <w:multiLevelType w:val="hybridMultilevel"/>
    <w:tmpl w:val="4EE03846"/>
    <w:lvl w:ilvl="0" w:tplc="1F08D074">
      <w:start w:val="1"/>
      <w:numFmt w:val="decimal"/>
      <w:lvlText w:val="%1)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2AE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8DB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1C51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04F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070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C8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E820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6A08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B55BE"/>
    <w:multiLevelType w:val="hybridMultilevel"/>
    <w:tmpl w:val="41CCA336"/>
    <w:lvl w:ilvl="0" w:tplc="F9D4D8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43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4ED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E59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84B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6A2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A8F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EB8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3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16683E"/>
    <w:multiLevelType w:val="hybridMultilevel"/>
    <w:tmpl w:val="C5943654"/>
    <w:lvl w:ilvl="0" w:tplc="08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932B4"/>
    <w:multiLevelType w:val="hybridMultilevel"/>
    <w:tmpl w:val="9DDA3714"/>
    <w:lvl w:ilvl="0" w:tplc="51C43484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4F1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A8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CD3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7ECB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0E6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298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08C9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38FF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3D38EC"/>
    <w:multiLevelType w:val="hybridMultilevel"/>
    <w:tmpl w:val="D1C63EF6"/>
    <w:lvl w:ilvl="0" w:tplc="DA988D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87E06"/>
    <w:multiLevelType w:val="hybridMultilevel"/>
    <w:tmpl w:val="26B4290C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8B166C8"/>
    <w:multiLevelType w:val="hybridMultilevel"/>
    <w:tmpl w:val="B8A047B2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F040872"/>
    <w:multiLevelType w:val="hybridMultilevel"/>
    <w:tmpl w:val="52807A04"/>
    <w:lvl w:ilvl="0" w:tplc="33EC47BC">
      <w:numFmt w:val="bullet"/>
      <w:lvlText w:val="•"/>
      <w:lvlJc w:val="left"/>
      <w:pPr>
        <w:ind w:left="724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51A911B8"/>
    <w:multiLevelType w:val="hybridMultilevel"/>
    <w:tmpl w:val="CB82B502"/>
    <w:lvl w:ilvl="0" w:tplc="080A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51AA3940"/>
    <w:multiLevelType w:val="hybridMultilevel"/>
    <w:tmpl w:val="054EBDA0"/>
    <w:lvl w:ilvl="0" w:tplc="DA988D0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876E7F"/>
    <w:multiLevelType w:val="hybridMultilevel"/>
    <w:tmpl w:val="2402C544"/>
    <w:lvl w:ilvl="0" w:tplc="5C3CB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096284"/>
    <w:multiLevelType w:val="hybridMultilevel"/>
    <w:tmpl w:val="72BE615C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24127DF"/>
    <w:multiLevelType w:val="hybridMultilevel"/>
    <w:tmpl w:val="AF8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A4ABA"/>
    <w:multiLevelType w:val="hybridMultilevel"/>
    <w:tmpl w:val="28DA8FC2"/>
    <w:lvl w:ilvl="0" w:tplc="9F92502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2A8B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7A8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C5B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1E00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0FC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6891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84E4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4632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823CED"/>
    <w:multiLevelType w:val="hybridMultilevel"/>
    <w:tmpl w:val="0908BD16"/>
    <w:lvl w:ilvl="0" w:tplc="AA701D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CF6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04F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E2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0A4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293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086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28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6A3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005314">
    <w:abstractNumId w:val="2"/>
  </w:num>
  <w:num w:numId="2" w16cid:durableId="1572696807">
    <w:abstractNumId w:val="21"/>
  </w:num>
  <w:num w:numId="3" w16cid:durableId="1742750526">
    <w:abstractNumId w:val="8"/>
  </w:num>
  <w:num w:numId="4" w16cid:durableId="695473381">
    <w:abstractNumId w:val="7"/>
  </w:num>
  <w:num w:numId="5" w16cid:durableId="1184901586">
    <w:abstractNumId w:val="6"/>
  </w:num>
  <w:num w:numId="6" w16cid:durableId="903762985">
    <w:abstractNumId w:val="10"/>
  </w:num>
  <w:num w:numId="7" w16cid:durableId="634406374">
    <w:abstractNumId w:val="20"/>
  </w:num>
  <w:num w:numId="8" w16cid:durableId="1204051117">
    <w:abstractNumId w:val="0"/>
  </w:num>
  <w:num w:numId="9" w16cid:durableId="317266190">
    <w:abstractNumId w:val="17"/>
  </w:num>
  <w:num w:numId="10" w16cid:durableId="1516577704">
    <w:abstractNumId w:val="19"/>
  </w:num>
  <w:num w:numId="11" w16cid:durableId="749890341">
    <w:abstractNumId w:val="11"/>
  </w:num>
  <w:num w:numId="12" w16cid:durableId="1678461853">
    <w:abstractNumId w:val="16"/>
  </w:num>
  <w:num w:numId="13" w16cid:durableId="1960213400">
    <w:abstractNumId w:val="12"/>
  </w:num>
  <w:num w:numId="14" w16cid:durableId="1457942999">
    <w:abstractNumId w:val="13"/>
  </w:num>
  <w:num w:numId="15" w16cid:durableId="325523412">
    <w:abstractNumId w:val="1"/>
  </w:num>
  <w:num w:numId="16" w16cid:durableId="1907064655">
    <w:abstractNumId w:val="18"/>
  </w:num>
  <w:num w:numId="17" w16cid:durableId="278755750">
    <w:abstractNumId w:val="3"/>
  </w:num>
  <w:num w:numId="18" w16cid:durableId="1891844963">
    <w:abstractNumId w:val="15"/>
  </w:num>
  <w:num w:numId="19" w16cid:durableId="2022512719">
    <w:abstractNumId w:val="14"/>
  </w:num>
  <w:num w:numId="20" w16cid:durableId="1156186389">
    <w:abstractNumId w:val="5"/>
  </w:num>
  <w:num w:numId="21" w16cid:durableId="2099017395">
    <w:abstractNumId w:val="9"/>
  </w:num>
  <w:num w:numId="22" w16cid:durableId="1324119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FF"/>
    <w:rsid w:val="00021C3B"/>
    <w:rsid w:val="0006356C"/>
    <w:rsid w:val="00064CAE"/>
    <w:rsid w:val="000746E4"/>
    <w:rsid w:val="000843F2"/>
    <w:rsid w:val="000B0CDD"/>
    <w:rsid w:val="000D70B4"/>
    <w:rsid w:val="000F12DC"/>
    <w:rsid w:val="00121AFF"/>
    <w:rsid w:val="00123011"/>
    <w:rsid w:val="001269C5"/>
    <w:rsid w:val="00127B63"/>
    <w:rsid w:val="00136177"/>
    <w:rsid w:val="00150F24"/>
    <w:rsid w:val="001611E4"/>
    <w:rsid w:val="00163231"/>
    <w:rsid w:val="001B2526"/>
    <w:rsid w:val="001C1FD3"/>
    <w:rsid w:val="00250B02"/>
    <w:rsid w:val="00274CC3"/>
    <w:rsid w:val="003321C3"/>
    <w:rsid w:val="003401F6"/>
    <w:rsid w:val="003707FB"/>
    <w:rsid w:val="0039740E"/>
    <w:rsid w:val="003F185C"/>
    <w:rsid w:val="00403299"/>
    <w:rsid w:val="00425402"/>
    <w:rsid w:val="00436788"/>
    <w:rsid w:val="00436FBD"/>
    <w:rsid w:val="004727B3"/>
    <w:rsid w:val="004838C4"/>
    <w:rsid w:val="004843E5"/>
    <w:rsid w:val="004915EC"/>
    <w:rsid w:val="004C5412"/>
    <w:rsid w:val="004E5201"/>
    <w:rsid w:val="004E7B20"/>
    <w:rsid w:val="00556844"/>
    <w:rsid w:val="0059447A"/>
    <w:rsid w:val="005C6CAC"/>
    <w:rsid w:val="00622C01"/>
    <w:rsid w:val="0064164B"/>
    <w:rsid w:val="00692DBA"/>
    <w:rsid w:val="006A1654"/>
    <w:rsid w:val="006B48B8"/>
    <w:rsid w:val="006C100D"/>
    <w:rsid w:val="006C4F18"/>
    <w:rsid w:val="006D0065"/>
    <w:rsid w:val="006D25D5"/>
    <w:rsid w:val="006D4D33"/>
    <w:rsid w:val="006D71D3"/>
    <w:rsid w:val="006E77C6"/>
    <w:rsid w:val="007129B8"/>
    <w:rsid w:val="00746C53"/>
    <w:rsid w:val="0076028D"/>
    <w:rsid w:val="00771E0B"/>
    <w:rsid w:val="00774379"/>
    <w:rsid w:val="007B4B5B"/>
    <w:rsid w:val="007C49E6"/>
    <w:rsid w:val="008069FB"/>
    <w:rsid w:val="00826F99"/>
    <w:rsid w:val="00835611"/>
    <w:rsid w:val="008408D1"/>
    <w:rsid w:val="008656F9"/>
    <w:rsid w:val="00870AFD"/>
    <w:rsid w:val="008837B9"/>
    <w:rsid w:val="008C4FEF"/>
    <w:rsid w:val="008D4523"/>
    <w:rsid w:val="00904CFF"/>
    <w:rsid w:val="009B02F4"/>
    <w:rsid w:val="009F3E89"/>
    <w:rsid w:val="00A07D2D"/>
    <w:rsid w:val="00A15850"/>
    <w:rsid w:val="00A23FB7"/>
    <w:rsid w:val="00AC4E83"/>
    <w:rsid w:val="00AE136F"/>
    <w:rsid w:val="00AF44F8"/>
    <w:rsid w:val="00B35BC6"/>
    <w:rsid w:val="00BE4131"/>
    <w:rsid w:val="00C01746"/>
    <w:rsid w:val="00C32527"/>
    <w:rsid w:val="00C40016"/>
    <w:rsid w:val="00C52C3C"/>
    <w:rsid w:val="00D00A4E"/>
    <w:rsid w:val="00D62BC0"/>
    <w:rsid w:val="00D91B1D"/>
    <w:rsid w:val="00DB442E"/>
    <w:rsid w:val="00DE4A66"/>
    <w:rsid w:val="00DF0E15"/>
    <w:rsid w:val="00E3144A"/>
    <w:rsid w:val="00E632CE"/>
    <w:rsid w:val="00E71839"/>
    <w:rsid w:val="00EC34DE"/>
    <w:rsid w:val="00F006C6"/>
    <w:rsid w:val="00F0245A"/>
    <w:rsid w:val="00F03A7C"/>
    <w:rsid w:val="00F43A2B"/>
    <w:rsid w:val="00F80993"/>
    <w:rsid w:val="00FA6D2D"/>
    <w:rsid w:val="00FB0BD7"/>
    <w:rsid w:val="00FB1AC2"/>
    <w:rsid w:val="00FB6177"/>
    <w:rsid w:val="00FC5592"/>
    <w:rsid w:val="00FF5442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33B6"/>
  <w15:docId w15:val="{D610B166-866E-4063-A6BB-BAFFB56E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 w:line="251" w:lineRule="auto"/>
      <w:ind w:left="10" w:hanging="10"/>
      <w:jc w:val="center"/>
      <w:outlineLvl w:val="0"/>
    </w:pPr>
    <w:rPr>
      <w:rFonts w:ascii="Arial" w:eastAsia="Arial" w:hAnsi="Arial" w:cs="Arial"/>
      <w:b/>
      <w:i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0" w:line="251" w:lineRule="auto"/>
      <w:ind w:left="10" w:hanging="10"/>
      <w:jc w:val="center"/>
      <w:outlineLvl w:val="1"/>
    </w:pPr>
    <w:rPr>
      <w:rFonts w:ascii="Arial" w:eastAsia="Arial" w:hAnsi="Arial" w:cs="Arial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50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88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16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68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37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1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62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059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325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E021E3AE7AB4CB2D6AD0B25C4E0CE" ma:contentTypeVersion="13" ma:contentTypeDescription="Create a new document." ma:contentTypeScope="" ma:versionID="e6a78eeba2cd2fa8cd44d8e8d85f6654">
  <xsd:schema xmlns:xsd="http://www.w3.org/2001/XMLSchema" xmlns:xs="http://www.w3.org/2001/XMLSchema" xmlns:p="http://schemas.microsoft.com/office/2006/metadata/properties" xmlns:ns3="3285f935-9a26-45b8-a8fe-62c578889d6e" xmlns:ns4="60fa9ef3-0695-4050-b6b0-f65e98167dfe" targetNamespace="http://schemas.microsoft.com/office/2006/metadata/properties" ma:root="true" ma:fieldsID="7b73e2729962a89f3328f74128036476" ns3:_="" ns4:_="">
    <xsd:import namespace="3285f935-9a26-45b8-a8fe-62c578889d6e"/>
    <xsd:import namespace="60fa9ef3-0695-4050-b6b0-f65e98167d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5f935-9a26-45b8-a8fe-62c578889d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a9ef3-0695-4050-b6b0-f65e98167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6E5A8-60C8-4894-B80D-38C6D0900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925C1-165D-4425-84B7-3A16C79D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5f935-9a26-45b8-a8fe-62c578889d6e"/>
    <ds:schemaRef ds:uri="60fa9ef3-0695-4050-b6b0-f65e98167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E9604-5D1B-4D9C-B365-D7D435119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Carmen D</dc:creator>
  <cp:keywords/>
  <cp:lastModifiedBy>Franciska S. McCullough</cp:lastModifiedBy>
  <cp:revision>2</cp:revision>
  <cp:lastPrinted>2019-10-29T19:46:00Z</cp:lastPrinted>
  <dcterms:created xsi:type="dcterms:W3CDTF">2022-12-02T14:48:00Z</dcterms:created>
  <dcterms:modified xsi:type="dcterms:W3CDTF">2022-12-02T14:48:00Z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0x010100E92E021E3AE7AB4CB2D6AD0B25C4E0CE</vt:lpwstr>
  </property>
</Properties>
</file>