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A9" w:rsidRDefault="00AA00A9" w:rsidP="00EB69B3">
      <w:pPr>
        <w:jc w:val="center"/>
        <w:rPr>
          <w:u w:val="single"/>
        </w:rPr>
      </w:pPr>
      <w:bookmarkStart w:id="0" w:name="_GoBack"/>
      <w:bookmarkEnd w:id="0"/>
    </w:p>
    <w:p w:rsidR="00AA00A9" w:rsidRDefault="00AA00A9" w:rsidP="00EB69B3">
      <w:pPr>
        <w:jc w:val="center"/>
        <w:rPr>
          <w:u w:val="single"/>
        </w:rPr>
      </w:pPr>
    </w:p>
    <w:p w:rsidR="008E459C" w:rsidRDefault="00EB69B3" w:rsidP="00EB69B3">
      <w:pPr>
        <w:jc w:val="center"/>
      </w:pPr>
      <w:r>
        <w:rPr>
          <w:u w:val="single"/>
        </w:rPr>
        <w:t>English II-</w:t>
      </w:r>
      <w:proofErr w:type="spellStart"/>
      <w:r>
        <w:rPr>
          <w:u w:val="single"/>
        </w:rPr>
        <w:t>PreAP</w:t>
      </w:r>
      <w:proofErr w:type="spellEnd"/>
      <w:r>
        <w:rPr>
          <w:u w:val="single"/>
        </w:rPr>
        <w:t xml:space="preserve"> Summer Reading Assignment</w:t>
      </w:r>
    </w:p>
    <w:p w:rsidR="00EB69B3" w:rsidRDefault="003000A5" w:rsidP="00EB69B3">
      <w:pPr>
        <w:jc w:val="center"/>
      </w:pPr>
      <w:r>
        <w:t xml:space="preserve">2017 – 2018 </w:t>
      </w:r>
      <w:r w:rsidR="00B40BFB">
        <w:t xml:space="preserve"> </w:t>
      </w:r>
      <w:r w:rsidR="00EB69B3">
        <w:t>– Ms. Sumers</w:t>
      </w:r>
    </w:p>
    <w:p w:rsidR="00EB69B3" w:rsidRDefault="00EB69B3" w:rsidP="00EB69B3">
      <w:pPr>
        <w:jc w:val="center"/>
      </w:pPr>
      <w:r>
        <w:t xml:space="preserve">You may e-mail me if you have any questions this summer: </w:t>
      </w:r>
    </w:p>
    <w:p w:rsidR="00EB69B3" w:rsidRDefault="00604168" w:rsidP="00EB69B3">
      <w:pPr>
        <w:jc w:val="center"/>
      </w:pPr>
      <w:hyperlink r:id="rId6" w:history="1">
        <w:r w:rsidR="00EB69B3" w:rsidRPr="00966098">
          <w:rPr>
            <w:rStyle w:val="Hyperlink"/>
          </w:rPr>
          <w:t>lsumers@lcisd.org</w:t>
        </w:r>
      </w:hyperlink>
      <w:r w:rsidR="009213E4">
        <w:t xml:space="preserve"> </w:t>
      </w:r>
      <w:r w:rsidR="00EB69B3">
        <w:t xml:space="preserve"> </w:t>
      </w:r>
    </w:p>
    <w:p w:rsidR="00EB69B3" w:rsidRDefault="00EB69B3" w:rsidP="00EB69B3">
      <w:pPr>
        <w:pStyle w:val="ListParagraph"/>
        <w:numPr>
          <w:ilvl w:val="0"/>
          <w:numId w:val="1"/>
        </w:numPr>
        <w:spacing w:after="0" w:line="240" w:lineRule="auto"/>
      </w:pPr>
      <w:r>
        <w:t>Student will demonstrate the ability to read independently and critically.</w:t>
      </w:r>
    </w:p>
    <w:p w:rsidR="00EB69B3" w:rsidRDefault="00EB69B3" w:rsidP="00EB69B3">
      <w:pPr>
        <w:pStyle w:val="ListParagraph"/>
        <w:numPr>
          <w:ilvl w:val="0"/>
          <w:numId w:val="1"/>
        </w:numPr>
        <w:spacing w:after="0" w:line="240" w:lineRule="auto"/>
      </w:pPr>
      <w:r>
        <w:t>Student will demonstrate a commitment to the rigor of the Pre-AP program by completing the Summer Reading Assignment.</w:t>
      </w:r>
    </w:p>
    <w:p w:rsidR="00EB69B3" w:rsidRDefault="00EB69B3" w:rsidP="00EB69B3">
      <w:pPr>
        <w:pStyle w:val="ListParagraph"/>
        <w:numPr>
          <w:ilvl w:val="0"/>
          <w:numId w:val="1"/>
        </w:numPr>
        <w:spacing w:after="0" w:line="240" w:lineRule="auto"/>
      </w:pPr>
      <w:r>
        <w:t>The student will demonstrate a basic knowledge of common literary devices.</w:t>
      </w:r>
    </w:p>
    <w:p w:rsidR="00EB69B3" w:rsidRDefault="00EB69B3" w:rsidP="00EB69B3">
      <w:pPr>
        <w:pStyle w:val="ListParagraph"/>
        <w:numPr>
          <w:ilvl w:val="0"/>
          <w:numId w:val="1"/>
        </w:numPr>
        <w:spacing w:after="0" w:line="240" w:lineRule="auto"/>
      </w:pPr>
      <w:r>
        <w:t>The student will demonstrate the ability to follow directions and adhere to detail.</w:t>
      </w:r>
    </w:p>
    <w:p w:rsidR="00EB69B3" w:rsidRDefault="00EB69B3" w:rsidP="00EB69B3">
      <w:pPr>
        <w:pStyle w:val="ListParagraph"/>
        <w:numPr>
          <w:ilvl w:val="0"/>
          <w:numId w:val="1"/>
        </w:numPr>
        <w:spacing w:after="0" w:line="240" w:lineRule="auto"/>
      </w:pPr>
      <w:r>
        <w:t>The annotations and written responses will provide a written record of reading done outside of class.</w:t>
      </w:r>
    </w:p>
    <w:p w:rsidR="00EB69B3" w:rsidRDefault="00EB69B3" w:rsidP="00EB69B3">
      <w:pPr>
        <w:pStyle w:val="ListParagraph"/>
        <w:spacing w:after="0" w:line="240" w:lineRule="auto"/>
      </w:pPr>
    </w:p>
    <w:p w:rsidR="00EB69B3" w:rsidRDefault="00EB69B3" w:rsidP="00EB69B3">
      <w:pPr>
        <w:spacing w:after="0" w:line="240" w:lineRule="auto"/>
      </w:pPr>
      <w:r>
        <w:t>English II-Pre-AP Summer Reading:</w:t>
      </w:r>
      <w:r>
        <w:tab/>
      </w:r>
      <w:r>
        <w:rPr>
          <w:u w:val="single"/>
        </w:rPr>
        <w:t>A Separate Peace</w:t>
      </w:r>
      <w:r>
        <w:t xml:space="preserve"> by John Knowles</w:t>
      </w:r>
    </w:p>
    <w:p w:rsidR="00EB69B3" w:rsidRDefault="00EB69B3" w:rsidP="00EB69B3">
      <w:pPr>
        <w:spacing w:after="0" w:line="240" w:lineRule="auto"/>
      </w:pPr>
      <w:r>
        <w:tab/>
      </w:r>
      <w:r>
        <w:tab/>
      </w:r>
      <w:r>
        <w:tab/>
      </w:r>
      <w:r>
        <w:tab/>
      </w:r>
      <w:r>
        <w:tab/>
      </w:r>
      <w:r>
        <w:rPr>
          <w:u w:val="single"/>
        </w:rPr>
        <w:t>A History of the World in 6 Glasses</w:t>
      </w:r>
      <w:r>
        <w:t xml:space="preserve"> by Tom </w:t>
      </w:r>
      <w:proofErr w:type="spellStart"/>
      <w:r>
        <w:t>Standage</w:t>
      </w:r>
      <w:proofErr w:type="spellEnd"/>
    </w:p>
    <w:p w:rsidR="00502C1E" w:rsidRDefault="00502C1E" w:rsidP="00EB69B3">
      <w:pPr>
        <w:spacing w:after="0" w:line="240" w:lineRule="auto"/>
      </w:pPr>
    </w:p>
    <w:p w:rsidR="0061410D" w:rsidRDefault="00EB69B3" w:rsidP="00EB69B3">
      <w:pPr>
        <w:spacing w:after="0" w:line="240" w:lineRule="auto"/>
      </w:pPr>
      <w:r w:rsidRPr="00502C1E">
        <w:rPr>
          <w:u w:val="single"/>
        </w:rPr>
        <w:t>Both novels must be read in their entirety</w:t>
      </w:r>
      <w:r>
        <w:t xml:space="preserve">.  Study guides and Internet sources can be used to aid the student’s comprehension, but must not be used as the primary source of knowledge.  </w:t>
      </w:r>
      <w:r w:rsidRPr="00BA5C40">
        <w:rPr>
          <w:u w:val="single"/>
        </w:rPr>
        <w:t>You</w:t>
      </w:r>
      <w:r w:rsidR="0061410D">
        <w:rPr>
          <w:u w:val="single"/>
        </w:rPr>
        <w:t xml:space="preserve"> must read the books!</w:t>
      </w:r>
      <w:r>
        <w:t xml:space="preserve"> </w:t>
      </w:r>
      <w:r w:rsidR="0061410D">
        <w:t xml:space="preserve"> </w:t>
      </w:r>
      <w:r>
        <w:t>You will be expected to discuss the novels in class the second day of school.</w:t>
      </w:r>
      <w:r w:rsidR="00BA5C40">
        <w:t xml:space="preserve">  You will have a comprehensive test over each of the novels within the first 2 weeks of school. </w:t>
      </w:r>
    </w:p>
    <w:p w:rsidR="0061410D" w:rsidRDefault="0061410D" w:rsidP="00EB69B3">
      <w:pPr>
        <w:spacing w:after="0" w:line="240" w:lineRule="auto"/>
      </w:pPr>
    </w:p>
    <w:p w:rsidR="00EB69B3" w:rsidRDefault="0061410D" w:rsidP="00EB69B3">
      <w:pPr>
        <w:spacing w:after="0" w:line="240" w:lineRule="auto"/>
      </w:pPr>
      <w:r>
        <w:t>I will be placing an order for these books before the end of school, but they are also available at local bookstores and online.  If you foresee having any problem getting your books,</w:t>
      </w:r>
      <w:r w:rsidR="003000A5">
        <w:t xml:space="preserve"> please come see me in room B128</w:t>
      </w:r>
      <w:r>
        <w:t xml:space="preserve"> so that I can make arrangements for you to get books.  You need to do this before the end of school!</w:t>
      </w:r>
    </w:p>
    <w:p w:rsidR="0061410D" w:rsidRDefault="0061410D" w:rsidP="00EB69B3">
      <w:pPr>
        <w:spacing w:after="0" w:line="240" w:lineRule="auto"/>
      </w:pPr>
    </w:p>
    <w:p w:rsidR="0061410D" w:rsidRDefault="0061410D" w:rsidP="00EB69B3">
      <w:pPr>
        <w:spacing w:after="0" w:line="240" w:lineRule="auto"/>
      </w:pPr>
      <w:r>
        <w:t xml:space="preserve">I hope you have a wonderful summer, and I look forward to having a wonderful year in </w:t>
      </w:r>
    </w:p>
    <w:p w:rsidR="0061410D" w:rsidRDefault="0061410D" w:rsidP="00EB69B3">
      <w:pPr>
        <w:spacing w:after="0" w:line="240" w:lineRule="auto"/>
      </w:pPr>
      <w:r>
        <w:t>English II-PAP next year.  Once again, if you have any questions or concerns, e-mail me during the summer.</w:t>
      </w:r>
    </w:p>
    <w:p w:rsidR="0061410D" w:rsidRDefault="0061410D" w:rsidP="00EB69B3">
      <w:pPr>
        <w:spacing w:after="0" w:line="240" w:lineRule="auto"/>
      </w:pPr>
    </w:p>
    <w:p w:rsidR="0061410D" w:rsidRDefault="0061410D" w:rsidP="00EB69B3">
      <w:pPr>
        <w:spacing w:after="0" w:line="240" w:lineRule="auto"/>
      </w:pPr>
    </w:p>
    <w:p w:rsidR="0061410D" w:rsidRDefault="0061410D" w:rsidP="00EB69B3">
      <w:pPr>
        <w:spacing w:after="0" w:line="240" w:lineRule="auto"/>
      </w:pPr>
    </w:p>
    <w:p w:rsidR="0061410D" w:rsidRPr="00F47CD9" w:rsidRDefault="00F47CD9" w:rsidP="00EB69B3">
      <w:pPr>
        <w:spacing w:after="0" w:line="240" w:lineRule="auto"/>
        <w:rPr>
          <w:rFonts w:ascii="Script MT Bold" w:hAnsi="Script MT Bold" w:cs="Microsoft New Tai Lue"/>
          <w:sz w:val="32"/>
          <w:szCs w:val="32"/>
        </w:rPr>
      </w:pPr>
      <w:proofErr w:type="spellStart"/>
      <w:r>
        <w:rPr>
          <w:rFonts w:ascii="Script MT Bold" w:hAnsi="Script MT Bold" w:cs="Microsoft New Tai Lue"/>
          <w:sz w:val="32"/>
          <w:szCs w:val="32"/>
        </w:rPr>
        <w:t>Lorey</w:t>
      </w:r>
      <w:proofErr w:type="spellEnd"/>
      <w:r>
        <w:rPr>
          <w:rFonts w:ascii="Script MT Bold" w:hAnsi="Script MT Bold" w:cs="Microsoft New Tai Lue"/>
          <w:sz w:val="32"/>
          <w:szCs w:val="32"/>
        </w:rPr>
        <w:t xml:space="preserve"> Sumers</w:t>
      </w:r>
    </w:p>
    <w:p w:rsidR="0061410D" w:rsidRDefault="0061410D" w:rsidP="00EB69B3">
      <w:pPr>
        <w:spacing w:after="0" w:line="240" w:lineRule="auto"/>
      </w:pPr>
    </w:p>
    <w:p w:rsidR="0061410D" w:rsidRDefault="0061410D" w:rsidP="00EB69B3">
      <w:pPr>
        <w:spacing w:after="0" w:line="240" w:lineRule="auto"/>
      </w:pPr>
      <w:proofErr w:type="spellStart"/>
      <w:r>
        <w:t>Lorey</w:t>
      </w:r>
      <w:proofErr w:type="spellEnd"/>
      <w:r>
        <w:t xml:space="preserve"> Sumers</w:t>
      </w:r>
    </w:p>
    <w:p w:rsidR="00EB69B3" w:rsidRDefault="00EB69B3" w:rsidP="00EB69B3">
      <w:pPr>
        <w:spacing w:after="0" w:line="240" w:lineRule="auto"/>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61410D" w:rsidRDefault="0061410D" w:rsidP="00EB69B3">
      <w:pPr>
        <w:spacing w:after="0" w:line="240" w:lineRule="auto"/>
        <w:rPr>
          <w:u w:val="single"/>
        </w:rPr>
      </w:pPr>
    </w:p>
    <w:p w:rsidR="00AA00A9" w:rsidRDefault="00AA00A9" w:rsidP="0061410D">
      <w:pPr>
        <w:spacing w:after="0" w:line="240" w:lineRule="auto"/>
        <w:jc w:val="center"/>
        <w:rPr>
          <w:u w:val="single"/>
        </w:rPr>
      </w:pPr>
    </w:p>
    <w:p w:rsidR="00EB69B3" w:rsidRDefault="00EB69B3" w:rsidP="0061410D">
      <w:pPr>
        <w:spacing w:after="0" w:line="240" w:lineRule="auto"/>
        <w:jc w:val="center"/>
      </w:pPr>
      <w:r>
        <w:rPr>
          <w:u w:val="single"/>
        </w:rPr>
        <w:t>A Separate Peace</w:t>
      </w:r>
      <w:r>
        <w:t xml:space="preserve"> by John Knowles</w:t>
      </w:r>
    </w:p>
    <w:p w:rsidR="00EB69B3" w:rsidRDefault="00EB69B3" w:rsidP="00EB69B3">
      <w:pPr>
        <w:spacing w:after="0" w:line="240" w:lineRule="auto"/>
      </w:pPr>
    </w:p>
    <w:p w:rsidR="00EB69B3" w:rsidRDefault="00EB69B3" w:rsidP="00EB69B3">
      <w:pPr>
        <w:pStyle w:val="ListParagraph"/>
        <w:numPr>
          <w:ilvl w:val="0"/>
          <w:numId w:val="2"/>
        </w:numPr>
        <w:spacing w:after="0" w:line="240" w:lineRule="auto"/>
      </w:pPr>
      <w:r>
        <w:t>Annotate the book.  Write in it . . . a lot!  Your annotation will be graded for co</w:t>
      </w:r>
      <w:r w:rsidR="00BA5C40">
        <w:t>mpleteness and taken as a grade within the first week of school.</w:t>
      </w:r>
    </w:p>
    <w:p w:rsidR="00EB69B3" w:rsidRDefault="00EB69B3" w:rsidP="003812E4">
      <w:pPr>
        <w:pStyle w:val="ListParagraph"/>
        <w:numPr>
          <w:ilvl w:val="0"/>
          <w:numId w:val="2"/>
        </w:numPr>
        <w:spacing w:after="0" w:line="240" w:lineRule="auto"/>
      </w:pPr>
      <w:r>
        <w:t>As you read, come up with a title for every</w:t>
      </w:r>
      <w:r w:rsidR="00A47D86">
        <w:t xml:space="preserve"> third</w:t>
      </w:r>
      <w:r>
        <w:t xml:space="preserve"> page of the book.  Record your title</w:t>
      </w:r>
      <w:r w:rsidR="00A47D86">
        <w:t xml:space="preserve"> on the </w:t>
      </w:r>
      <w:r w:rsidR="00A47D86" w:rsidRPr="0061410D">
        <w:rPr>
          <w:u w:val="single"/>
        </w:rPr>
        <w:t>attached</w:t>
      </w:r>
      <w:r w:rsidR="00A47D86">
        <w:t xml:space="preserve"> page</w:t>
      </w:r>
      <w:r>
        <w:t>.  This activity helps with several skills:</w:t>
      </w:r>
    </w:p>
    <w:p w:rsidR="00EB69B3" w:rsidRDefault="00EB69B3" w:rsidP="00EB69B3">
      <w:pPr>
        <w:pStyle w:val="ListParagraph"/>
        <w:numPr>
          <w:ilvl w:val="0"/>
          <w:numId w:val="3"/>
        </w:numPr>
        <w:spacing w:after="0" w:line="240" w:lineRule="auto"/>
      </w:pPr>
      <w:r>
        <w:t xml:space="preserve">It keeps you focused </w:t>
      </w:r>
      <w:r w:rsidR="00B26DB3">
        <w:t>and helps to prevent the mind from wandering.  How often have you finished a page of reading and cannot remember what happened on that page?  By doing titles, you have purpose for reading.  Your title should help you remember what happened on that page.</w:t>
      </w:r>
    </w:p>
    <w:p w:rsidR="00B26DB3" w:rsidRDefault="00B26DB3" w:rsidP="00EB69B3">
      <w:pPr>
        <w:pStyle w:val="ListParagraph"/>
        <w:numPr>
          <w:ilvl w:val="0"/>
          <w:numId w:val="3"/>
        </w:numPr>
        <w:spacing w:after="0" w:line="240" w:lineRule="auto"/>
      </w:pPr>
      <w:r>
        <w:t xml:space="preserve">It encourages you to keep a main idea in mind as you read.  Recording a main idea or the most important event at the top of each page keeps you </w:t>
      </w:r>
      <w:r w:rsidRPr="00BA5C40">
        <w:rPr>
          <w:u w:val="single"/>
        </w:rPr>
        <w:t>looking</w:t>
      </w:r>
      <w:r>
        <w:t xml:space="preserve"> for the main idea or most important event.  That in itself will increase your reading comprehension.</w:t>
      </w:r>
    </w:p>
    <w:p w:rsidR="00B26DB3" w:rsidRDefault="00B26DB3" w:rsidP="00EB69B3">
      <w:pPr>
        <w:pStyle w:val="ListParagraph"/>
        <w:numPr>
          <w:ilvl w:val="0"/>
          <w:numId w:val="3"/>
        </w:numPr>
        <w:spacing w:after="0" w:line="240" w:lineRule="auto"/>
      </w:pPr>
      <w:r>
        <w:t>It produces a basic plot outline.  When you have finished a chapter, flip back and review the titles at the top of each page.  You will find that it is a very efficient way of keeping up with plot developments and quickly reviewing what you have read.</w:t>
      </w:r>
    </w:p>
    <w:p w:rsidR="007F4448" w:rsidRDefault="007F4448" w:rsidP="00B26DB3">
      <w:pPr>
        <w:pStyle w:val="ListParagraph"/>
        <w:numPr>
          <w:ilvl w:val="0"/>
          <w:numId w:val="2"/>
        </w:numPr>
        <w:spacing w:after="0" w:line="240" w:lineRule="auto"/>
      </w:pPr>
      <w:r>
        <w:t xml:space="preserve">Complete the </w:t>
      </w:r>
      <w:r w:rsidRPr="0061410D">
        <w:rPr>
          <w:u w:val="single"/>
        </w:rPr>
        <w:t>attached</w:t>
      </w:r>
      <w:r>
        <w:t xml:space="preserve"> characterization sketch form for Finny, Gene, and Leper.</w:t>
      </w:r>
    </w:p>
    <w:p w:rsidR="00B26DB3" w:rsidRDefault="00B26DB3" w:rsidP="00B26DB3">
      <w:pPr>
        <w:pStyle w:val="ListParagraph"/>
        <w:numPr>
          <w:ilvl w:val="0"/>
          <w:numId w:val="2"/>
        </w:numPr>
        <w:spacing w:after="0" w:line="240" w:lineRule="auto"/>
      </w:pPr>
      <w:r>
        <w:t xml:space="preserve">Highlight or underline any use of the following literary terms:  simile, personification, metaphor, characterization, irony, setting, and foreshadowing.  Be ready to comment on the </w:t>
      </w:r>
      <w:r w:rsidRPr="00BA5C40">
        <w:rPr>
          <w:u w:val="single"/>
        </w:rPr>
        <w:t>effect</w:t>
      </w:r>
      <w:r>
        <w:t xml:space="preserve"> of the literary term on the reader in terms of his or her understanding of the passage or novel as a whole.  In other words, </w:t>
      </w:r>
      <w:r w:rsidRPr="00B26DB3">
        <w:rPr>
          <w:u w:val="single"/>
        </w:rPr>
        <w:t>how</w:t>
      </w:r>
      <w:r>
        <w:t xml:space="preserve"> does the use of this device make the novel more vivid, interesting, or intriguing?  </w:t>
      </w:r>
      <w:r w:rsidRPr="00B26DB3">
        <w:rPr>
          <w:u w:val="single"/>
        </w:rPr>
        <w:t>What</w:t>
      </w:r>
      <w:r>
        <w:t xml:space="preserve"> does the literary device reveal about the character plot, and/or theme?  </w:t>
      </w:r>
      <w:r w:rsidRPr="00B26DB3">
        <w:rPr>
          <w:u w:val="single"/>
        </w:rPr>
        <w:t>How</w:t>
      </w:r>
      <w:r>
        <w:t xml:space="preserve"> does the literary device further plot development?  </w:t>
      </w:r>
      <w:r w:rsidRPr="00B26DB3">
        <w:rPr>
          <w:u w:val="single"/>
        </w:rPr>
        <w:t>How</w:t>
      </w:r>
      <w:r>
        <w:t xml:space="preserve"> does the literary device make the novel memorable?</w:t>
      </w:r>
    </w:p>
    <w:p w:rsidR="00BA5C40" w:rsidRDefault="00BA5C40" w:rsidP="00BA5C40">
      <w:pPr>
        <w:spacing w:after="0" w:line="240" w:lineRule="auto"/>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61410D" w:rsidRDefault="0061410D" w:rsidP="0061410D">
      <w:pPr>
        <w:spacing w:after="0" w:line="240" w:lineRule="auto"/>
        <w:jc w:val="center"/>
        <w:rPr>
          <w:u w:val="single"/>
        </w:rPr>
      </w:pPr>
    </w:p>
    <w:p w:rsidR="00AA00A9" w:rsidRDefault="00AA00A9">
      <w:pPr>
        <w:rPr>
          <w:u w:val="single"/>
        </w:rPr>
      </w:pPr>
      <w:r>
        <w:rPr>
          <w:u w:val="single"/>
        </w:rPr>
        <w:br w:type="page"/>
      </w:r>
    </w:p>
    <w:p w:rsidR="0061410D" w:rsidRDefault="0061410D" w:rsidP="0061410D">
      <w:pPr>
        <w:spacing w:after="0" w:line="240" w:lineRule="auto"/>
        <w:jc w:val="center"/>
        <w:rPr>
          <w:u w:val="single"/>
        </w:rPr>
      </w:pPr>
    </w:p>
    <w:p w:rsidR="00AA00A9" w:rsidRDefault="00AA00A9" w:rsidP="0061410D">
      <w:pPr>
        <w:spacing w:after="0" w:line="240" w:lineRule="auto"/>
        <w:jc w:val="center"/>
        <w:rPr>
          <w:u w:val="single"/>
        </w:rPr>
      </w:pPr>
    </w:p>
    <w:p w:rsidR="00BA5C40" w:rsidRDefault="00BA5C40" w:rsidP="0061410D">
      <w:pPr>
        <w:spacing w:after="0" w:line="240" w:lineRule="auto"/>
        <w:jc w:val="center"/>
      </w:pPr>
      <w:r>
        <w:rPr>
          <w:u w:val="single"/>
        </w:rPr>
        <w:t>A History of the World in 6 Glasses</w:t>
      </w:r>
      <w:r>
        <w:t xml:space="preserve"> by Tom </w:t>
      </w:r>
      <w:proofErr w:type="spellStart"/>
      <w:r>
        <w:t>Standage</w:t>
      </w:r>
      <w:proofErr w:type="spellEnd"/>
    </w:p>
    <w:p w:rsidR="00BA5C40" w:rsidRDefault="00BA5C40" w:rsidP="00BA5C40">
      <w:pPr>
        <w:spacing w:after="0" w:line="240" w:lineRule="auto"/>
      </w:pPr>
    </w:p>
    <w:p w:rsidR="00BA5C40" w:rsidRDefault="00BA5C40" w:rsidP="00BA5C40">
      <w:pPr>
        <w:spacing w:after="0" w:line="240" w:lineRule="auto"/>
      </w:pPr>
      <w:r>
        <w:t>Here are some ideas to look for when annotating a nonfiction text.  Once again, your annotation will be evaluated and taken as a grade within the first week of school.</w:t>
      </w:r>
    </w:p>
    <w:p w:rsidR="006D151E" w:rsidRDefault="006D151E" w:rsidP="00BA5C40">
      <w:pPr>
        <w:spacing w:after="0" w:line="240" w:lineRule="auto"/>
      </w:pPr>
    </w:p>
    <w:p w:rsidR="00BA5C40" w:rsidRDefault="00BA5C40" w:rsidP="00BA5C40">
      <w:pPr>
        <w:pStyle w:val="ListParagraph"/>
        <w:numPr>
          <w:ilvl w:val="0"/>
          <w:numId w:val="4"/>
        </w:numPr>
        <w:spacing w:after="0" w:line="240" w:lineRule="auto"/>
      </w:pPr>
      <w:r>
        <w:t>Look for the THESIS and highlight it.  Highlight all the information that supports it in the same color.  Try to figure out the author’s main point.  Everything else in the book is connected to that.  Remember that really, really good writers don’t always make their thesis explicit; it might be implicit.</w:t>
      </w:r>
    </w:p>
    <w:p w:rsidR="00BA5C40" w:rsidRDefault="00BA5C40" w:rsidP="00BA5C40">
      <w:pPr>
        <w:pStyle w:val="ListParagraph"/>
        <w:numPr>
          <w:ilvl w:val="0"/>
          <w:numId w:val="4"/>
        </w:numPr>
        <w:spacing w:after="0" w:line="240" w:lineRule="auto"/>
      </w:pPr>
      <w:r>
        <w:t>Look for the major TOPICS of support.  IF you can identify these, the littler details often have something to hold onto in your brain.  Draw lines between these “chunks” for a visual reminder.</w:t>
      </w:r>
    </w:p>
    <w:p w:rsidR="00BA5C40" w:rsidRDefault="00BA5C40" w:rsidP="00BA5C40">
      <w:pPr>
        <w:pStyle w:val="ListParagraph"/>
        <w:numPr>
          <w:ilvl w:val="0"/>
          <w:numId w:val="4"/>
        </w:numPr>
        <w:spacing w:after="0" w:line="240" w:lineRule="auto"/>
      </w:pPr>
      <w:r>
        <w:t>Look at BEGINNINGS and ENDINGS.  Pay attention to the information that the author puts at the beginning and end of the book and each chapter.  It’s important.</w:t>
      </w:r>
    </w:p>
    <w:p w:rsidR="00BA5C40" w:rsidRDefault="00BA5C40" w:rsidP="00BA5C40">
      <w:pPr>
        <w:pStyle w:val="ListParagraph"/>
        <w:numPr>
          <w:ilvl w:val="0"/>
          <w:numId w:val="4"/>
        </w:numPr>
        <w:spacing w:after="0" w:line="240" w:lineRule="auto"/>
      </w:pPr>
      <w:r>
        <w:t>Look for REPETITION OF IDEAS and mark them in a consistent way.  Authors repeat things that are important, even in nonfiction.  Sometimes the repetition may not be exact, more like an echo of an earlier idea, but the principle is the same.</w:t>
      </w:r>
    </w:p>
    <w:p w:rsidR="00677D71" w:rsidRDefault="00677D71" w:rsidP="00BA5C40">
      <w:pPr>
        <w:pStyle w:val="ListParagraph"/>
        <w:numPr>
          <w:ilvl w:val="0"/>
          <w:numId w:val="4"/>
        </w:numPr>
        <w:spacing w:after="0" w:line="240" w:lineRule="auto"/>
      </w:pPr>
      <w:r>
        <w:t>Pay attention to what SURPRISES you and mark it in some way.  Think about why the author might be trying to surprise you and what the author wants you to see as a result of your being surprised.</w:t>
      </w:r>
    </w:p>
    <w:p w:rsidR="00677D71" w:rsidRDefault="00677D71" w:rsidP="00BA5C40">
      <w:pPr>
        <w:pStyle w:val="ListParagraph"/>
        <w:numPr>
          <w:ilvl w:val="0"/>
          <w:numId w:val="4"/>
        </w:numPr>
        <w:spacing w:after="0" w:line="240" w:lineRule="auto"/>
      </w:pPr>
      <w:r>
        <w:t xml:space="preserve">Ask yourself about the author’s PURPOSE in writing.  ASSUME THE AUTHOR IS A SMART PERSON WITH GOOD REASONS FOR WRITING WHAT YOU’RE READING.  Ask yourself, “Why is this here?  What is this accomplishing?  If I were the author, what might I be trying to communicate by including this?”  Write the questions you ask in the margins.  </w:t>
      </w: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6B0524" w:rsidRDefault="006B0524" w:rsidP="006B0524">
      <w:pPr>
        <w:spacing w:after="0" w:line="240" w:lineRule="auto"/>
      </w:pPr>
    </w:p>
    <w:p w:rsidR="00AA00A9" w:rsidRDefault="00AA00A9" w:rsidP="006B0524"/>
    <w:p w:rsidR="00AA00A9" w:rsidRDefault="00AA00A9" w:rsidP="006B0524"/>
    <w:p w:rsidR="00AA00A9" w:rsidRDefault="00AA00A9">
      <w:pPr>
        <w:rPr>
          <w:u w:val="single"/>
        </w:rPr>
      </w:pPr>
      <w:r>
        <w:rPr>
          <w:u w:val="single"/>
        </w:rPr>
        <w:br w:type="page"/>
      </w:r>
    </w:p>
    <w:p w:rsidR="00AA00A9" w:rsidRDefault="00AA00A9" w:rsidP="00AA00A9">
      <w:pPr>
        <w:jc w:val="center"/>
        <w:rPr>
          <w:u w:val="single"/>
        </w:rPr>
      </w:pPr>
    </w:p>
    <w:p w:rsidR="00AA00A9" w:rsidRPr="00AA00A9" w:rsidRDefault="00AA00A9" w:rsidP="00AA00A9">
      <w:pPr>
        <w:jc w:val="center"/>
      </w:pPr>
      <w:r>
        <w:rPr>
          <w:u w:val="single"/>
        </w:rPr>
        <w:t>A Separate Peace</w:t>
      </w:r>
      <w:r>
        <w:t xml:space="preserve"> Title Assignment Page</w:t>
      </w:r>
    </w:p>
    <w:p w:rsidR="00AA00A9" w:rsidRDefault="00AA00A9" w:rsidP="006B0524"/>
    <w:tbl>
      <w:tblPr>
        <w:tblStyle w:val="TableGrid"/>
        <w:tblW w:w="0" w:type="auto"/>
        <w:tblLook w:val="04A0" w:firstRow="1" w:lastRow="0" w:firstColumn="1" w:lastColumn="0" w:noHBand="0" w:noVBand="1"/>
      </w:tblPr>
      <w:tblGrid>
        <w:gridCol w:w="1548"/>
        <w:gridCol w:w="3240"/>
        <w:gridCol w:w="1530"/>
        <w:gridCol w:w="3258"/>
      </w:tblGrid>
      <w:tr w:rsidR="00AA00A9" w:rsidTr="00E2084D">
        <w:trPr>
          <w:trHeight w:val="350"/>
        </w:trPr>
        <w:tc>
          <w:tcPr>
            <w:tcW w:w="1548" w:type="dxa"/>
          </w:tcPr>
          <w:p w:rsidR="00AA00A9" w:rsidRDefault="00AA00A9" w:rsidP="00E2084D">
            <w:r>
              <w:t>Page Number</w:t>
            </w:r>
          </w:p>
        </w:tc>
        <w:tc>
          <w:tcPr>
            <w:tcW w:w="3240" w:type="dxa"/>
          </w:tcPr>
          <w:p w:rsidR="00AA00A9" w:rsidRDefault="00AA00A9" w:rsidP="00E2084D">
            <w:r>
              <w:t>Page Title</w:t>
            </w:r>
          </w:p>
        </w:tc>
        <w:tc>
          <w:tcPr>
            <w:tcW w:w="1530" w:type="dxa"/>
          </w:tcPr>
          <w:p w:rsidR="00AA00A9" w:rsidRDefault="00AA00A9" w:rsidP="00E2084D">
            <w:r>
              <w:t>Page Number</w:t>
            </w:r>
          </w:p>
        </w:tc>
        <w:tc>
          <w:tcPr>
            <w:tcW w:w="3258" w:type="dxa"/>
          </w:tcPr>
          <w:p w:rsidR="00AA00A9" w:rsidRDefault="00AA00A9" w:rsidP="00E2084D">
            <w:r>
              <w:t>Page Title</w:t>
            </w:r>
          </w:p>
        </w:tc>
      </w:tr>
      <w:tr w:rsidR="00AA00A9" w:rsidTr="00E2084D">
        <w:trPr>
          <w:trHeight w:val="350"/>
        </w:trPr>
        <w:tc>
          <w:tcPr>
            <w:tcW w:w="1548" w:type="dxa"/>
          </w:tcPr>
          <w:p w:rsidR="00AA00A9" w:rsidRDefault="00AA00A9" w:rsidP="00E2084D">
            <w:pPr>
              <w:jc w:val="center"/>
            </w:pPr>
            <w:r>
              <w:t>9</w:t>
            </w:r>
          </w:p>
        </w:tc>
        <w:tc>
          <w:tcPr>
            <w:tcW w:w="3240" w:type="dxa"/>
          </w:tcPr>
          <w:p w:rsidR="00AA00A9" w:rsidRDefault="00AA00A9" w:rsidP="00E2084D"/>
        </w:tc>
        <w:tc>
          <w:tcPr>
            <w:tcW w:w="1530" w:type="dxa"/>
          </w:tcPr>
          <w:p w:rsidR="00AA00A9" w:rsidRDefault="00AA00A9" w:rsidP="00E2084D">
            <w:pPr>
              <w:jc w:val="center"/>
            </w:pPr>
            <w:r>
              <w:t>111</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12</w:t>
            </w:r>
          </w:p>
        </w:tc>
        <w:tc>
          <w:tcPr>
            <w:tcW w:w="3240" w:type="dxa"/>
          </w:tcPr>
          <w:p w:rsidR="00AA00A9" w:rsidRDefault="00AA00A9" w:rsidP="00E2084D"/>
        </w:tc>
        <w:tc>
          <w:tcPr>
            <w:tcW w:w="1530" w:type="dxa"/>
          </w:tcPr>
          <w:p w:rsidR="00AA00A9" w:rsidRDefault="00AA00A9" w:rsidP="00E2084D">
            <w:pPr>
              <w:jc w:val="center"/>
            </w:pPr>
            <w:r>
              <w:t>114</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15</w:t>
            </w:r>
          </w:p>
        </w:tc>
        <w:tc>
          <w:tcPr>
            <w:tcW w:w="3240" w:type="dxa"/>
          </w:tcPr>
          <w:p w:rsidR="00AA00A9" w:rsidRDefault="00AA00A9" w:rsidP="00E2084D"/>
        </w:tc>
        <w:tc>
          <w:tcPr>
            <w:tcW w:w="1530" w:type="dxa"/>
          </w:tcPr>
          <w:p w:rsidR="00AA00A9" w:rsidRDefault="00AA00A9" w:rsidP="00E2084D">
            <w:pPr>
              <w:jc w:val="center"/>
            </w:pPr>
            <w:r>
              <w:t>117</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18</w:t>
            </w:r>
          </w:p>
        </w:tc>
        <w:tc>
          <w:tcPr>
            <w:tcW w:w="3240" w:type="dxa"/>
          </w:tcPr>
          <w:p w:rsidR="00AA00A9" w:rsidRDefault="00AA00A9" w:rsidP="00E2084D"/>
        </w:tc>
        <w:tc>
          <w:tcPr>
            <w:tcW w:w="1530" w:type="dxa"/>
          </w:tcPr>
          <w:p w:rsidR="00AA00A9" w:rsidRDefault="00AA00A9" w:rsidP="00E2084D">
            <w:pPr>
              <w:jc w:val="center"/>
            </w:pPr>
            <w:r>
              <w:t>120</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21</w:t>
            </w:r>
          </w:p>
        </w:tc>
        <w:tc>
          <w:tcPr>
            <w:tcW w:w="3240" w:type="dxa"/>
          </w:tcPr>
          <w:p w:rsidR="00AA00A9" w:rsidRDefault="00AA00A9" w:rsidP="00E2084D"/>
        </w:tc>
        <w:tc>
          <w:tcPr>
            <w:tcW w:w="1530" w:type="dxa"/>
          </w:tcPr>
          <w:p w:rsidR="00AA00A9" w:rsidRDefault="00AA00A9" w:rsidP="00E2084D">
            <w:pPr>
              <w:jc w:val="center"/>
            </w:pPr>
            <w:r>
              <w:t>123</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24</w:t>
            </w:r>
          </w:p>
        </w:tc>
        <w:tc>
          <w:tcPr>
            <w:tcW w:w="3240" w:type="dxa"/>
          </w:tcPr>
          <w:p w:rsidR="00AA00A9" w:rsidRDefault="00AA00A9" w:rsidP="00E2084D"/>
        </w:tc>
        <w:tc>
          <w:tcPr>
            <w:tcW w:w="1530" w:type="dxa"/>
          </w:tcPr>
          <w:p w:rsidR="00AA00A9" w:rsidRDefault="00AA00A9" w:rsidP="00E2084D">
            <w:pPr>
              <w:jc w:val="center"/>
            </w:pPr>
            <w:r>
              <w:t>126</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27</w:t>
            </w:r>
          </w:p>
        </w:tc>
        <w:tc>
          <w:tcPr>
            <w:tcW w:w="3240" w:type="dxa"/>
          </w:tcPr>
          <w:p w:rsidR="00AA00A9" w:rsidRDefault="00AA00A9" w:rsidP="00E2084D"/>
        </w:tc>
        <w:tc>
          <w:tcPr>
            <w:tcW w:w="1530" w:type="dxa"/>
          </w:tcPr>
          <w:p w:rsidR="00AA00A9" w:rsidRDefault="00AA00A9" w:rsidP="00E2084D">
            <w:pPr>
              <w:jc w:val="center"/>
            </w:pPr>
            <w:r>
              <w:t>129</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30</w:t>
            </w:r>
          </w:p>
        </w:tc>
        <w:tc>
          <w:tcPr>
            <w:tcW w:w="3240" w:type="dxa"/>
          </w:tcPr>
          <w:p w:rsidR="00AA00A9" w:rsidRDefault="00AA00A9" w:rsidP="00E2084D"/>
        </w:tc>
        <w:tc>
          <w:tcPr>
            <w:tcW w:w="1530" w:type="dxa"/>
          </w:tcPr>
          <w:p w:rsidR="00AA00A9" w:rsidRDefault="00AA00A9" w:rsidP="00E2084D">
            <w:pPr>
              <w:jc w:val="center"/>
            </w:pPr>
            <w:r>
              <w:t>132</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33</w:t>
            </w:r>
          </w:p>
        </w:tc>
        <w:tc>
          <w:tcPr>
            <w:tcW w:w="3240" w:type="dxa"/>
          </w:tcPr>
          <w:p w:rsidR="00AA00A9" w:rsidRDefault="00AA00A9" w:rsidP="00E2084D"/>
        </w:tc>
        <w:tc>
          <w:tcPr>
            <w:tcW w:w="1530" w:type="dxa"/>
          </w:tcPr>
          <w:p w:rsidR="00AA00A9" w:rsidRDefault="00AA00A9" w:rsidP="00E2084D">
            <w:pPr>
              <w:jc w:val="center"/>
            </w:pPr>
            <w:r>
              <w:t>135</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36</w:t>
            </w:r>
          </w:p>
        </w:tc>
        <w:tc>
          <w:tcPr>
            <w:tcW w:w="3240" w:type="dxa"/>
          </w:tcPr>
          <w:p w:rsidR="00AA00A9" w:rsidRDefault="00AA00A9" w:rsidP="00E2084D"/>
        </w:tc>
        <w:tc>
          <w:tcPr>
            <w:tcW w:w="1530" w:type="dxa"/>
          </w:tcPr>
          <w:p w:rsidR="00AA00A9" w:rsidRDefault="00AA00A9" w:rsidP="00E2084D">
            <w:pPr>
              <w:jc w:val="center"/>
            </w:pPr>
            <w:r>
              <w:t>138</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39</w:t>
            </w:r>
          </w:p>
        </w:tc>
        <w:tc>
          <w:tcPr>
            <w:tcW w:w="3240" w:type="dxa"/>
          </w:tcPr>
          <w:p w:rsidR="00AA00A9" w:rsidRDefault="00AA00A9" w:rsidP="00E2084D"/>
        </w:tc>
        <w:tc>
          <w:tcPr>
            <w:tcW w:w="1530" w:type="dxa"/>
          </w:tcPr>
          <w:p w:rsidR="00AA00A9" w:rsidRDefault="00AA00A9" w:rsidP="00E2084D">
            <w:pPr>
              <w:jc w:val="center"/>
            </w:pPr>
            <w:r>
              <w:t>141</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42</w:t>
            </w:r>
          </w:p>
        </w:tc>
        <w:tc>
          <w:tcPr>
            <w:tcW w:w="3240" w:type="dxa"/>
          </w:tcPr>
          <w:p w:rsidR="00AA00A9" w:rsidRDefault="00AA00A9" w:rsidP="00E2084D"/>
        </w:tc>
        <w:tc>
          <w:tcPr>
            <w:tcW w:w="1530" w:type="dxa"/>
          </w:tcPr>
          <w:p w:rsidR="00AA00A9" w:rsidRDefault="00AA00A9" w:rsidP="00E2084D">
            <w:pPr>
              <w:jc w:val="center"/>
            </w:pPr>
            <w:r>
              <w:t>144</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45</w:t>
            </w:r>
          </w:p>
        </w:tc>
        <w:tc>
          <w:tcPr>
            <w:tcW w:w="3240" w:type="dxa"/>
          </w:tcPr>
          <w:p w:rsidR="00AA00A9" w:rsidRDefault="00AA00A9" w:rsidP="00E2084D"/>
        </w:tc>
        <w:tc>
          <w:tcPr>
            <w:tcW w:w="1530" w:type="dxa"/>
          </w:tcPr>
          <w:p w:rsidR="00AA00A9" w:rsidRDefault="00AA00A9" w:rsidP="00E2084D">
            <w:pPr>
              <w:jc w:val="center"/>
            </w:pPr>
            <w:r>
              <w:t>147</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48</w:t>
            </w:r>
          </w:p>
        </w:tc>
        <w:tc>
          <w:tcPr>
            <w:tcW w:w="3240" w:type="dxa"/>
          </w:tcPr>
          <w:p w:rsidR="00AA00A9" w:rsidRDefault="00AA00A9" w:rsidP="00E2084D"/>
        </w:tc>
        <w:tc>
          <w:tcPr>
            <w:tcW w:w="1530" w:type="dxa"/>
          </w:tcPr>
          <w:p w:rsidR="00AA00A9" w:rsidRDefault="00AA00A9" w:rsidP="00E2084D">
            <w:pPr>
              <w:jc w:val="center"/>
            </w:pPr>
            <w:r>
              <w:t>150</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51</w:t>
            </w:r>
          </w:p>
        </w:tc>
        <w:tc>
          <w:tcPr>
            <w:tcW w:w="3240" w:type="dxa"/>
          </w:tcPr>
          <w:p w:rsidR="00AA00A9" w:rsidRDefault="00AA00A9" w:rsidP="00E2084D"/>
        </w:tc>
        <w:tc>
          <w:tcPr>
            <w:tcW w:w="1530" w:type="dxa"/>
          </w:tcPr>
          <w:p w:rsidR="00AA00A9" w:rsidRDefault="00AA00A9" w:rsidP="00E2084D">
            <w:pPr>
              <w:jc w:val="center"/>
            </w:pPr>
            <w:r>
              <w:t>153</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54</w:t>
            </w:r>
          </w:p>
        </w:tc>
        <w:tc>
          <w:tcPr>
            <w:tcW w:w="3240" w:type="dxa"/>
          </w:tcPr>
          <w:p w:rsidR="00AA00A9" w:rsidRDefault="00AA00A9" w:rsidP="00E2084D"/>
        </w:tc>
        <w:tc>
          <w:tcPr>
            <w:tcW w:w="1530" w:type="dxa"/>
          </w:tcPr>
          <w:p w:rsidR="00AA00A9" w:rsidRDefault="00AA00A9" w:rsidP="00E2084D">
            <w:pPr>
              <w:jc w:val="center"/>
            </w:pPr>
            <w:r>
              <w:t>156</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57</w:t>
            </w:r>
          </w:p>
        </w:tc>
        <w:tc>
          <w:tcPr>
            <w:tcW w:w="3240" w:type="dxa"/>
          </w:tcPr>
          <w:p w:rsidR="00AA00A9" w:rsidRDefault="00AA00A9" w:rsidP="00E2084D"/>
        </w:tc>
        <w:tc>
          <w:tcPr>
            <w:tcW w:w="1530" w:type="dxa"/>
          </w:tcPr>
          <w:p w:rsidR="00AA00A9" w:rsidRDefault="00AA00A9" w:rsidP="00E2084D">
            <w:pPr>
              <w:jc w:val="center"/>
            </w:pPr>
            <w:r>
              <w:t>159</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60</w:t>
            </w:r>
          </w:p>
        </w:tc>
        <w:tc>
          <w:tcPr>
            <w:tcW w:w="3240" w:type="dxa"/>
          </w:tcPr>
          <w:p w:rsidR="00AA00A9" w:rsidRDefault="00AA00A9" w:rsidP="00E2084D"/>
        </w:tc>
        <w:tc>
          <w:tcPr>
            <w:tcW w:w="1530" w:type="dxa"/>
          </w:tcPr>
          <w:p w:rsidR="00AA00A9" w:rsidRDefault="00AA00A9" w:rsidP="00E2084D">
            <w:pPr>
              <w:jc w:val="center"/>
            </w:pPr>
            <w:r>
              <w:t>162</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63</w:t>
            </w:r>
          </w:p>
        </w:tc>
        <w:tc>
          <w:tcPr>
            <w:tcW w:w="3240" w:type="dxa"/>
          </w:tcPr>
          <w:p w:rsidR="00AA00A9" w:rsidRDefault="00AA00A9" w:rsidP="00E2084D"/>
        </w:tc>
        <w:tc>
          <w:tcPr>
            <w:tcW w:w="1530" w:type="dxa"/>
          </w:tcPr>
          <w:p w:rsidR="00AA00A9" w:rsidRDefault="00AA00A9" w:rsidP="00E2084D">
            <w:pPr>
              <w:jc w:val="center"/>
            </w:pPr>
            <w:r>
              <w:t>165</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66</w:t>
            </w:r>
          </w:p>
        </w:tc>
        <w:tc>
          <w:tcPr>
            <w:tcW w:w="3240" w:type="dxa"/>
          </w:tcPr>
          <w:p w:rsidR="00AA00A9" w:rsidRDefault="00AA00A9" w:rsidP="00E2084D"/>
        </w:tc>
        <w:tc>
          <w:tcPr>
            <w:tcW w:w="1530" w:type="dxa"/>
          </w:tcPr>
          <w:p w:rsidR="00AA00A9" w:rsidRDefault="00AA00A9" w:rsidP="00E2084D">
            <w:pPr>
              <w:jc w:val="center"/>
            </w:pPr>
            <w:r>
              <w:t>168</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69</w:t>
            </w:r>
          </w:p>
        </w:tc>
        <w:tc>
          <w:tcPr>
            <w:tcW w:w="3240" w:type="dxa"/>
          </w:tcPr>
          <w:p w:rsidR="00AA00A9" w:rsidRDefault="00AA00A9" w:rsidP="00E2084D"/>
        </w:tc>
        <w:tc>
          <w:tcPr>
            <w:tcW w:w="1530" w:type="dxa"/>
          </w:tcPr>
          <w:p w:rsidR="00AA00A9" w:rsidRDefault="00AA00A9" w:rsidP="00E2084D">
            <w:pPr>
              <w:jc w:val="center"/>
            </w:pPr>
            <w:r>
              <w:t>171</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72</w:t>
            </w:r>
          </w:p>
        </w:tc>
        <w:tc>
          <w:tcPr>
            <w:tcW w:w="3240" w:type="dxa"/>
          </w:tcPr>
          <w:p w:rsidR="00AA00A9" w:rsidRDefault="00AA00A9" w:rsidP="00E2084D"/>
        </w:tc>
        <w:tc>
          <w:tcPr>
            <w:tcW w:w="1530" w:type="dxa"/>
          </w:tcPr>
          <w:p w:rsidR="00AA00A9" w:rsidRDefault="00AA00A9" w:rsidP="00E2084D">
            <w:pPr>
              <w:jc w:val="center"/>
            </w:pPr>
            <w:r>
              <w:t>174</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75</w:t>
            </w:r>
          </w:p>
        </w:tc>
        <w:tc>
          <w:tcPr>
            <w:tcW w:w="3240" w:type="dxa"/>
          </w:tcPr>
          <w:p w:rsidR="00AA00A9" w:rsidRDefault="00AA00A9" w:rsidP="00E2084D"/>
        </w:tc>
        <w:tc>
          <w:tcPr>
            <w:tcW w:w="1530" w:type="dxa"/>
          </w:tcPr>
          <w:p w:rsidR="00AA00A9" w:rsidRDefault="00AA00A9" w:rsidP="00E2084D">
            <w:pPr>
              <w:jc w:val="center"/>
            </w:pPr>
            <w:r>
              <w:t>177</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78</w:t>
            </w:r>
          </w:p>
        </w:tc>
        <w:tc>
          <w:tcPr>
            <w:tcW w:w="3240" w:type="dxa"/>
          </w:tcPr>
          <w:p w:rsidR="00AA00A9" w:rsidRDefault="00AA00A9" w:rsidP="00E2084D"/>
        </w:tc>
        <w:tc>
          <w:tcPr>
            <w:tcW w:w="1530" w:type="dxa"/>
          </w:tcPr>
          <w:p w:rsidR="00AA00A9" w:rsidRDefault="00AA00A9" w:rsidP="00E2084D">
            <w:pPr>
              <w:jc w:val="center"/>
            </w:pPr>
            <w:r>
              <w:t>180</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81</w:t>
            </w:r>
          </w:p>
        </w:tc>
        <w:tc>
          <w:tcPr>
            <w:tcW w:w="3240" w:type="dxa"/>
          </w:tcPr>
          <w:p w:rsidR="00AA00A9" w:rsidRDefault="00AA00A9" w:rsidP="00E2084D"/>
        </w:tc>
        <w:tc>
          <w:tcPr>
            <w:tcW w:w="1530" w:type="dxa"/>
          </w:tcPr>
          <w:p w:rsidR="00AA00A9" w:rsidRDefault="00AA00A9" w:rsidP="00E2084D">
            <w:pPr>
              <w:jc w:val="center"/>
            </w:pPr>
            <w:r>
              <w:t>183</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84</w:t>
            </w:r>
          </w:p>
        </w:tc>
        <w:tc>
          <w:tcPr>
            <w:tcW w:w="3240" w:type="dxa"/>
          </w:tcPr>
          <w:p w:rsidR="00AA00A9" w:rsidRDefault="00AA00A9" w:rsidP="00E2084D"/>
        </w:tc>
        <w:tc>
          <w:tcPr>
            <w:tcW w:w="1530" w:type="dxa"/>
          </w:tcPr>
          <w:p w:rsidR="00AA00A9" w:rsidRDefault="00AA00A9" w:rsidP="00E2084D">
            <w:pPr>
              <w:jc w:val="center"/>
            </w:pPr>
            <w:r>
              <w:t>186</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87</w:t>
            </w:r>
          </w:p>
        </w:tc>
        <w:tc>
          <w:tcPr>
            <w:tcW w:w="3240" w:type="dxa"/>
          </w:tcPr>
          <w:p w:rsidR="00AA00A9" w:rsidRDefault="00AA00A9" w:rsidP="00E2084D"/>
        </w:tc>
        <w:tc>
          <w:tcPr>
            <w:tcW w:w="1530" w:type="dxa"/>
          </w:tcPr>
          <w:p w:rsidR="00AA00A9" w:rsidRDefault="00AA00A9" w:rsidP="00E2084D">
            <w:pPr>
              <w:jc w:val="center"/>
            </w:pPr>
            <w:r>
              <w:t>189</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90</w:t>
            </w:r>
          </w:p>
        </w:tc>
        <w:tc>
          <w:tcPr>
            <w:tcW w:w="3240" w:type="dxa"/>
          </w:tcPr>
          <w:p w:rsidR="00AA00A9" w:rsidRDefault="00AA00A9" w:rsidP="00E2084D"/>
        </w:tc>
        <w:tc>
          <w:tcPr>
            <w:tcW w:w="1530" w:type="dxa"/>
          </w:tcPr>
          <w:p w:rsidR="00AA00A9" w:rsidRDefault="00AA00A9" w:rsidP="00E2084D">
            <w:pPr>
              <w:jc w:val="center"/>
            </w:pPr>
            <w:r>
              <w:t>192</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93</w:t>
            </w:r>
          </w:p>
        </w:tc>
        <w:tc>
          <w:tcPr>
            <w:tcW w:w="3240" w:type="dxa"/>
          </w:tcPr>
          <w:p w:rsidR="00AA00A9" w:rsidRDefault="00AA00A9" w:rsidP="00E2084D"/>
        </w:tc>
        <w:tc>
          <w:tcPr>
            <w:tcW w:w="1530" w:type="dxa"/>
          </w:tcPr>
          <w:p w:rsidR="00AA00A9" w:rsidRDefault="00AA00A9" w:rsidP="00E2084D">
            <w:pPr>
              <w:jc w:val="center"/>
            </w:pPr>
            <w:r>
              <w:t>195</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96</w:t>
            </w:r>
          </w:p>
        </w:tc>
        <w:tc>
          <w:tcPr>
            <w:tcW w:w="3240" w:type="dxa"/>
          </w:tcPr>
          <w:p w:rsidR="00AA00A9" w:rsidRDefault="00AA00A9" w:rsidP="00E2084D"/>
        </w:tc>
        <w:tc>
          <w:tcPr>
            <w:tcW w:w="1530" w:type="dxa"/>
          </w:tcPr>
          <w:p w:rsidR="00AA00A9" w:rsidRDefault="00AA00A9" w:rsidP="00E2084D">
            <w:pPr>
              <w:jc w:val="center"/>
            </w:pPr>
            <w:r>
              <w:t>198</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99</w:t>
            </w:r>
          </w:p>
        </w:tc>
        <w:tc>
          <w:tcPr>
            <w:tcW w:w="3240" w:type="dxa"/>
          </w:tcPr>
          <w:p w:rsidR="00AA00A9" w:rsidRDefault="00AA00A9" w:rsidP="00E2084D"/>
        </w:tc>
        <w:tc>
          <w:tcPr>
            <w:tcW w:w="1530" w:type="dxa"/>
          </w:tcPr>
          <w:p w:rsidR="00AA00A9" w:rsidRDefault="00AA00A9" w:rsidP="00E2084D">
            <w:pPr>
              <w:jc w:val="center"/>
            </w:pPr>
            <w:r>
              <w:t>201</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102</w:t>
            </w:r>
          </w:p>
        </w:tc>
        <w:tc>
          <w:tcPr>
            <w:tcW w:w="3240" w:type="dxa"/>
          </w:tcPr>
          <w:p w:rsidR="00AA00A9" w:rsidRDefault="00AA00A9" w:rsidP="00E2084D"/>
        </w:tc>
        <w:tc>
          <w:tcPr>
            <w:tcW w:w="1530" w:type="dxa"/>
          </w:tcPr>
          <w:p w:rsidR="00AA00A9" w:rsidRDefault="00AA00A9" w:rsidP="00E2084D">
            <w:pPr>
              <w:jc w:val="center"/>
            </w:pPr>
            <w:r>
              <w:t>204</w:t>
            </w: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105</w:t>
            </w:r>
          </w:p>
        </w:tc>
        <w:tc>
          <w:tcPr>
            <w:tcW w:w="3240" w:type="dxa"/>
          </w:tcPr>
          <w:p w:rsidR="00AA00A9" w:rsidRDefault="00AA00A9" w:rsidP="00E2084D"/>
        </w:tc>
        <w:tc>
          <w:tcPr>
            <w:tcW w:w="1530" w:type="dxa"/>
          </w:tcPr>
          <w:p w:rsidR="00AA00A9" w:rsidRDefault="00AA00A9" w:rsidP="00E2084D">
            <w:pPr>
              <w:jc w:val="center"/>
            </w:pPr>
          </w:p>
        </w:tc>
        <w:tc>
          <w:tcPr>
            <w:tcW w:w="3258" w:type="dxa"/>
          </w:tcPr>
          <w:p w:rsidR="00AA00A9" w:rsidRDefault="00AA00A9" w:rsidP="00E2084D"/>
        </w:tc>
      </w:tr>
      <w:tr w:rsidR="00AA00A9" w:rsidTr="00E2084D">
        <w:trPr>
          <w:trHeight w:val="350"/>
        </w:trPr>
        <w:tc>
          <w:tcPr>
            <w:tcW w:w="1548" w:type="dxa"/>
          </w:tcPr>
          <w:p w:rsidR="00AA00A9" w:rsidRDefault="00AA00A9" w:rsidP="00E2084D">
            <w:pPr>
              <w:jc w:val="center"/>
            </w:pPr>
            <w:r>
              <w:t>108</w:t>
            </w:r>
          </w:p>
        </w:tc>
        <w:tc>
          <w:tcPr>
            <w:tcW w:w="3240" w:type="dxa"/>
          </w:tcPr>
          <w:p w:rsidR="00AA00A9" w:rsidRDefault="00AA00A9" w:rsidP="00E2084D"/>
        </w:tc>
        <w:tc>
          <w:tcPr>
            <w:tcW w:w="1530" w:type="dxa"/>
          </w:tcPr>
          <w:p w:rsidR="00AA00A9" w:rsidRDefault="00AA00A9" w:rsidP="00E2084D">
            <w:pPr>
              <w:jc w:val="center"/>
            </w:pPr>
          </w:p>
        </w:tc>
        <w:tc>
          <w:tcPr>
            <w:tcW w:w="3258" w:type="dxa"/>
          </w:tcPr>
          <w:p w:rsidR="00AA00A9" w:rsidRDefault="00AA00A9" w:rsidP="00E2084D"/>
        </w:tc>
      </w:tr>
    </w:tbl>
    <w:p w:rsidR="00AA00A9" w:rsidRDefault="00AA00A9" w:rsidP="006B0524"/>
    <w:p w:rsidR="006B0524" w:rsidRDefault="006B0524" w:rsidP="006B0524">
      <w:r>
        <w:t>There are eight methods through which most authors characterize their subjects.  They are:</w:t>
      </w:r>
    </w:p>
    <w:p w:rsidR="006B0524" w:rsidRDefault="006B0524" w:rsidP="006B0524">
      <w:pPr>
        <w:pStyle w:val="ListParagraph"/>
        <w:numPr>
          <w:ilvl w:val="0"/>
          <w:numId w:val="6"/>
        </w:numPr>
        <w:spacing w:after="0" w:line="240" w:lineRule="auto"/>
      </w:pPr>
      <w:r>
        <w:t>Physical description</w:t>
      </w:r>
    </w:p>
    <w:p w:rsidR="006B0524" w:rsidRDefault="006B0524" w:rsidP="006B0524">
      <w:pPr>
        <w:pStyle w:val="ListParagraph"/>
        <w:numPr>
          <w:ilvl w:val="0"/>
          <w:numId w:val="6"/>
        </w:numPr>
        <w:spacing w:after="0" w:line="240" w:lineRule="auto"/>
      </w:pPr>
      <w:r>
        <w:t>What the character says</w:t>
      </w:r>
    </w:p>
    <w:p w:rsidR="006B0524" w:rsidRDefault="006B0524" w:rsidP="006B0524">
      <w:pPr>
        <w:pStyle w:val="ListParagraph"/>
        <w:numPr>
          <w:ilvl w:val="0"/>
          <w:numId w:val="6"/>
        </w:numPr>
        <w:spacing w:after="0" w:line="240" w:lineRule="auto"/>
      </w:pPr>
      <w:r>
        <w:t>What the character does</w:t>
      </w:r>
    </w:p>
    <w:p w:rsidR="006B0524" w:rsidRDefault="006B0524" w:rsidP="006B0524">
      <w:pPr>
        <w:pStyle w:val="ListParagraph"/>
        <w:numPr>
          <w:ilvl w:val="0"/>
          <w:numId w:val="6"/>
        </w:numPr>
        <w:spacing w:after="0" w:line="240" w:lineRule="auto"/>
      </w:pPr>
      <w:r>
        <w:t>What the character thinks</w:t>
      </w:r>
    </w:p>
    <w:p w:rsidR="006B0524" w:rsidRDefault="006B0524" w:rsidP="006B0524">
      <w:pPr>
        <w:pStyle w:val="ListParagraph"/>
        <w:numPr>
          <w:ilvl w:val="0"/>
          <w:numId w:val="6"/>
        </w:numPr>
        <w:spacing w:after="0" w:line="240" w:lineRule="auto"/>
      </w:pPr>
      <w:r>
        <w:t>What others say to or about the character</w:t>
      </w:r>
    </w:p>
    <w:p w:rsidR="006B0524" w:rsidRDefault="006B0524" w:rsidP="006B0524">
      <w:pPr>
        <w:pStyle w:val="ListParagraph"/>
        <w:numPr>
          <w:ilvl w:val="0"/>
          <w:numId w:val="6"/>
        </w:numPr>
        <w:spacing w:after="0" w:line="240" w:lineRule="auto"/>
      </w:pPr>
      <w:r>
        <w:t>What others do to the character</w:t>
      </w:r>
    </w:p>
    <w:p w:rsidR="006B0524" w:rsidRDefault="006B0524" w:rsidP="006B0524">
      <w:pPr>
        <w:pStyle w:val="ListParagraph"/>
        <w:numPr>
          <w:ilvl w:val="0"/>
          <w:numId w:val="6"/>
        </w:numPr>
        <w:spacing w:after="0" w:line="240" w:lineRule="auto"/>
      </w:pPr>
      <w:r>
        <w:t>The setting which the character is most often found, and</w:t>
      </w:r>
    </w:p>
    <w:p w:rsidR="006B0524" w:rsidRDefault="006B0524" w:rsidP="006B0524">
      <w:pPr>
        <w:pStyle w:val="ListParagraph"/>
        <w:numPr>
          <w:ilvl w:val="0"/>
          <w:numId w:val="6"/>
        </w:numPr>
        <w:spacing w:after="0" w:line="240" w:lineRule="auto"/>
      </w:pPr>
      <w:r>
        <w:t>What the character is like.</w:t>
      </w:r>
    </w:p>
    <w:p w:rsidR="006B0524" w:rsidRDefault="006B0524" w:rsidP="006B0524">
      <w:pPr>
        <w:spacing w:after="0"/>
      </w:pPr>
    </w:p>
    <w:p w:rsidR="006B0524" w:rsidRDefault="006B0524" w:rsidP="006B0524">
      <w:pPr>
        <w:spacing w:after="0"/>
      </w:pPr>
      <w:r>
        <w:t>In the following chart</w:t>
      </w:r>
      <w:r w:rsidR="00FA2121">
        <w:t>s</w:t>
      </w:r>
      <w:r>
        <w:t>, in the left-hand column describe the characterization method listed in your own words and in the right-hand column support your characterization using a direct quotation (3 – 8 words using quotation marks and a page number) from the book.</w:t>
      </w:r>
    </w:p>
    <w:p w:rsidR="006B0524" w:rsidRDefault="006B0524" w:rsidP="006B0524">
      <w:pPr>
        <w:spacing w:after="0"/>
      </w:pPr>
    </w:p>
    <w:tbl>
      <w:tblPr>
        <w:tblStyle w:val="TableGrid"/>
        <w:tblW w:w="0" w:type="auto"/>
        <w:tblLook w:val="04A0" w:firstRow="1" w:lastRow="0" w:firstColumn="1" w:lastColumn="0" w:noHBand="0" w:noVBand="1"/>
      </w:tblPr>
      <w:tblGrid>
        <w:gridCol w:w="2628"/>
        <w:gridCol w:w="3756"/>
        <w:gridCol w:w="3192"/>
      </w:tblGrid>
      <w:tr w:rsidR="006B0524" w:rsidTr="00E2084D">
        <w:trPr>
          <w:trHeight w:val="845"/>
        </w:trPr>
        <w:tc>
          <w:tcPr>
            <w:tcW w:w="2628" w:type="dxa"/>
          </w:tcPr>
          <w:p w:rsidR="006B0524" w:rsidRDefault="006B0524" w:rsidP="00E2084D">
            <w:pPr>
              <w:jc w:val="center"/>
              <w:rPr>
                <w:b/>
              </w:rPr>
            </w:pPr>
            <w:r w:rsidRPr="00577A6E">
              <w:rPr>
                <w:b/>
              </w:rPr>
              <w:t>Characterization Method</w:t>
            </w:r>
          </w:p>
          <w:p w:rsidR="006B0524" w:rsidRPr="00577A6E" w:rsidRDefault="006B0524" w:rsidP="00E2084D">
            <w:pPr>
              <w:jc w:val="center"/>
              <w:rPr>
                <w:b/>
                <w:u w:val="single"/>
              </w:rPr>
            </w:pPr>
            <w:r w:rsidRPr="00577A6E">
              <w:rPr>
                <w:b/>
                <w:u w:val="single"/>
              </w:rPr>
              <w:t>Finny</w:t>
            </w:r>
          </w:p>
        </w:tc>
        <w:tc>
          <w:tcPr>
            <w:tcW w:w="3756" w:type="dxa"/>
          </w:tcPr>
          <w:p w:rsidR="006B0524" w:rsidRPr="00577A6E" w:rsidRDefault="006B0524" w:rsidP="00E2084D">
            <w:pPr>
              <w:jc w:val="center"/>
              <w:rPr>
                <w:b/>
              </w:rPr>
            </w:pPr>
            <w:r w:rsidRPr="00577A6E">
              <w:rPr>
                <w:b/>
              </w:rPr>
              <w:t>In Your Own Words</w:t>
            </w:r>
          </w:p>
        </w:tc>
        <w:tc>
          <w:tcPr>
            <w:tcW w:w="3192" w:type="dxa"/>
          </w:tcPr>
          <w:p w:rsidR="006B0524" w:rsidRPr="00577A6E" w:rsidRDefault="006B0524" w:rsidP="00E2084D">
            <w:pPr>
              <w:jc w:val="center"/>
              <w:rPr>
                <w:b/>
              </w:rPr>
            </w:pPr>
            <w:r w:rsidRPr="00577A6E">
              <w:rPr>
                <w:b/>
              </w:rPr>
              <w:t>With a Direct Quotation</w:t>
            </w:r>
          </w:p>
        </w:tc>
      </w:tr>
      <w:tr w:rsidR="006B0524" w:rsidTr="00E2084D">
        <w:trPr>
          <w:trHeight w:val="899"/>
        </w:trPr>
        <w:tc>
          <w:tcPr>
            <w:tcW w:w="2628" w:type="dxa"/>
          </w:tcPr>
          <w:p w:rsidR="006B0524" w:rsidRPr="00577A6E" w:rsidRDefault="006B0524" w:rsidP="00E2084D">
            <w:pPr>
              <w:rPr>
                <w:b/>
              </w:rPr>
            </w:pPr>
            <w:r w:rsidRPr="00577A6E">
              <w:rPr>
                <w:b/>
              </w:rPr>
              <w:t>Physical Description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the Character Says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the Character Does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Thinks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Other Say to or About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Others Do to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The Setting in Which the Character is Most Often Found</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is Like (In Your Opinion)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bl>
    <w:p w:rsidR="006B0524" w:rsidRDefault="006B0524" w:rsidP="006B0524"/>
    <w:p w:rsidR="00AA00A9" w:rsidRDefault="00AA00A9" w:rsidP="006B0524"/>
    <w:p w:rsidR="00AA00A9" w:rsidRDefault="00AA00A9" w:rsidP="006B0524"/>
    <w:p w:rsidR="006B0524" w:rsidRDefault="006B0524" w:rsidP="006B0524">
      <w:pPr>
        <w:spacing w:after="0"/>
      </w:pPr>
    </w:p>
    <w:tbl>
      <w:tblPr>
        <w:tblStyle w:val="TableGrid"/>
        <w:tblW w:w="0" w:type="auto"/>
        <w:tblLook w:val="04A0" w:firstRow="1" w:lastRow="0" w:firstColumn="1" w:lastColumn="0" w:noHBand="0" w:noVBand="1"/>
      </w:tblPr>
      <w:tblGrid>
        <w:gridCol w:w="2628"/>
        <w:gridCol w:w="3756"/>
        <w:gridCol w:w="3192"/>
      </w:tblGrid>
      <w:tr w:rsidR="006B0524" w:rsidTr="00E2084D">
        <w:trPr>
          <w:trHeight w:val="845"/>
        </w:trPr>
        <w:tc>
          <w:tcPr>
            <w:tcW w:w="2628" w:type="dxa"/>
          </w:tcPr>
          <w:p w:rsidR="006B0524" w:rsidRDefault="006B0524" w:rsidP="00E2084D">
            <w:pPr>
              <w:jc w:val="center"/>
              <w:rPr>
                <w:b/>
              </w:rPr>
            </w:pPr>
            <w:r w:rsidRPr="00577A6E">
              <w:rPr>
                <w:b/>
              </w:rPr>
              <w:t>Characterization Method</w:t>
            </w:r>
          </w:p>
          <w:p w:rsidR="006B0524" w:rsidRPr="00577A6E" w:rsidRDefault="006B0524" w:rsidP="00E2084D">
            <w:pPr>
              <w:jc w:val="center"/>
              <w:rPr>
                <w:b/>
                <w:u w:val="single"/>
              </w:rPr>
            </w:pPr>
            <w:r>
              <w:rPr>
                <w:b/>
                <w:u w:val="single"/>
              </w:rPr>
              <w:t>Gene</w:t>
            </w:r>
          </w:p>
        </w:tc>
        <w:tc>
          <w:tcPr>
            <w:tcW w:w="3756" w:type="dxa"/>
          </w:tcPr>
          <w:p w:rsidR="006B0524" w:rsidRPr="00577A6E" w:rsidRDefault="006B0524" w:rsidP="00E2084D">
            <w:pPr>
              <w:jc w:val="center"/>
              <w:rPr>
                <w:b/>
              </w:rPr>
            </w:pPr>
            <w:r w:rsidRPr="00577A6E">
              <w:rPr>
                <w:b/>
              </w:rPr>
              <w:t>In Your Own Words</w:t>
            </w:r>
          </w:p>
        </w:tc>
        <w:tc>
          <w:tcPr>
            <w:tcW w:w="3192" w:type="dxa"/>
          </w:tcPr>
          <w:p w:rsidR="006B0524" w:rsidRPr="00577A6E" w:rsidRDefault="006B0524" w:rsidP="00E2084D">
            <w:pPr>
              <w:jc w:val="center"/>
              <w:rPr>
                <w:b/>
              </w:rPr>
            </w:pPr>
            <w:r w:rsidRPr="00577A6E">
              <w:rPr>
                <w:b/>
              </w:rPr>
              <w:t>With a Direct Quotation</w:t>
            </w:r>
          </w:p>
        </w:tc>
      </w:tr>
      <w:tr w:rsidR="006B0524" w:rsidTr="00E2084D">
        <w:trPr>
          <w:trHeight w:val="899"/>
        </w:trPr>
        <w:tc>
          <w:tcPr>
            <w:tcW w:w="2628" w:type="dxa"/>
          </w:tcPr>
          <w:p w:rsidR="006B0524" w:rsidRPr="00577A6E" w:rsidRDefault="006B0524" w:rsidP="00E2084D">
            <w:pPr>
              <w:rPr>
                <w:b/>
              </w:rPr>
            </w:pPr>
            <w:r w:rsidRPr="00577A6E">
              <w:rPr>
                <w:b/>
              </w:rPr>
              <w:t>Physical Description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the Character Says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the Character Does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Thinks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Other Say to or About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Others Do to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The Setting in Which the Character is Most Often Found</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is Like (In Your Opinion)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bl>
    <w:p w:rsidR="006B0524" w:rsidRDefault="006B0524" w:rsidP="006B0524"/>
    <w:p w:rsidR="006B0524" w:rsidRDefault="006B0524"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p w:rsidR="00FA2121" w:rsidRDefault="00FA2121" w:rsidP="006B0524">
      <w:pPr>
        <w:spacing w:after="0"/>
      </w:pPr>
    </w:p>
    <w:tbl>
      <w:tblPr>
        <w:tblStyle w:val="TableGrid"/>
        <w:tblW w:w="0" w:type="auto"/>
        <w:tblLook w:val="04A0" w:firstRow="1" w:lastRow="0" w:firstColumn="1" w:lastColumn="0" w:noHBand="0" w:noVBand="1"/>
      </w:tblPr>
      <w:tblGrid>
        <w:gridCol w:w="2628"/>
        <w:gridCol w:w="3756"/>
        <w:gridCol w:w="3192"/>
      </w:tblGrid>
      <w:tr w:rsidR="006B0524" w:rsidTr="00E2084D">
        <w:trPr>
          <w:trHeight w:val="845"/>
        </w:trPr>
        <w:tc>
          <w:tcPr>
            <w:tcW w:w="2628" w:type="dxa"/>
          </w:tcPr>
          <w:p w:rsidR="006B0524" w:rsidRDefault="006B0524" w:rsidP="00E2084D">
            <w:pPr>
              <w:jc w:val="center"/>
              <w:rPr>
                <w:b/>
              </w:rPr>
            </w:pPr>
            <w:r w:rsidRPr="00577A6E">
              <w:rPr>
                <w:b/>
              </w:rPr>
              <w:lastRenderedPageBreak/>
              <w:t>Characterization Method</w:t>
            </w:r>
          </w:p>
          <w:p w:rsidR="006B0524" w:rsidRPr="00577A6E" w:rsidRDefault="006B0524" w:rsidP="00E2084D">
            <w:pPr>
              <w:jc w:val="center"/>
              <w:rPr>
                <w:b/>
                <w:u w:val="single"/>
              </w:rPr>
            </w:pPr>
            <w:r>
              <w:rPr>
                <w:b/>
                <w:u w:val="single"/>
              </w:rPr>
              <w:t>Leper</w:t>
            </w:r>
          </w:p>
        </w:tc>
        <w:tc>
          <w:tcPr>
            <w:tcW w:w="3756" w:type="dxa"/>
          </w:tcPr>
          <w:p w:rsidR="006B0524" w:rsidRPr="00577A6E" w:rsidRDefault="006B0524" w:rsidP="00E2084D">
            <w:pPr>
              <w:jc w:val="center"/>
              <w:rPr>
                <w:b/>
              </w:rPr>
            </w:pPr>
            <w:r w:rsidRPr="00577A6E">
              <w:rPr>
                <w:b/>
              </w:rPr>
              <w:t>In Your Own Words</w:t>
            </w:r>
          </w:p>
        </w:tc>
        <w:tc>
          <w:tcPr>
            <w:tcW w:w="3192" w:type="dxa"/>
          </w:tcPr>
          <w:p w:rsidR="006B0524" w:rsidRPr="00577A6E" w:rsidRDefault="006B0524" w:rsidP="00E2084D">
            <w:pPr>
              <w:jc w:val="center"/>
              <w:rPr>
                <w:b/>
              </w:rPr>
            </w:pPr>
            <w:r w:rsidRPr="00577A6E">
              <w:rPr>
                <w:b/>
              </w:rPr>
              <w:t>With a Direct Quotation</w:t>
            </w:r>
          </w:p>
        </w:tc>
      </w:tr>
      <w:tr w:rsidR="006B0524" w:rsidTr="00E2084D">
        <w:trPr>
          <w:trHeight w:val="899"/>
        </w:trPr>
        <w:tc>
          <w:tcPr>
            <w:tcW w:w="2628" w:type="dxa"/>
          </w:tcPr>
          <w:p w:rsidR="006B0524" w:rsidRPr="00577A6E" w:rsidRDefault="006B0524" w:rsidP="00E2084D">
            <w:pPr>
              <w:rPr>
                <w:b/>
              </w:rPr>
            </w:pPr>
            <w:r w:rsidRPr="00577A6E">
              <w:rPr>
                <w:b/>
              </w:rPr>
              <w:t>Physical Description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the Character Says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the Character Does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Thinks</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What Other Say to or About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71"/>
        </w:trPr>
        <w:tc>
          <w:tcPr>
            <w:tcW w:w="2628" w:type="dxa"/>
          </w:tcPr>
          <w:p w:rsidR="006B0524" w:rsidRPr="00577A6E" w:rsidRDefault="006B0524" w:rsidP="00E2084D">
            <w:pPr>
              <w:rPr>
                <w:b/>
              </w:rPr>
            </w:pPr>
            <w:r w:rsidRPr="00577A6E">
              <w:rPr>
                <w:b/>
              </w:rPr>
              <w:t>What Others Do to the Character</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0"/>
        </w:trPr>
        <w:tc>
          <w:tcPr>
            <w:tcW w:w="2628" w:type="dxa"/>
          </w:tcPr>
          <w:p w:rsidR="006B0524" w:rsidRPr="00577A6E" w:rsidRDefault="006B0524" w:rsidP="00E2084D">
            <w:pPr>
              <w:rPr>
                <w:b/>
              </w:rPr>
            </w:pPr>
            <w:r w:rsidRPr="00577A6E">
              <w:rPr>
                <w:b/>
              </w:rPr>
              <w:t>The Setting in Which the Character is Most Often Found</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r w:rsidR="006B0524" w:rsidTr="00E2084D">
        <w:trPr>
          <w:trHeight w:val="989"/>
        </w:trPr>
        <w:tc>
          <w:tcPr>
            <w:tcW w:w="2628" w:type="dxa"/>
          </w:tcPr>
          <w:p w:rsidR="006B0524" w:rsidRPr="00577A6E" w:rsidRDefault="006B0524" w:rsidP="00E2084D">
            <w:pPr>
              <w:rPr>
                <w:b/>
              </w:rPr>
            </w:pPr>
            <w:r w:rsidRPr="00577A6E">
              <w:rPr>
                <w:b/>
              </w:rPr>
              <w:t>What the Character is Like (In Your Opinion)</w:t>
            </w:r>
          </w:p>
        </w:tc>
        <w:tc>
          <w:tcPr>
            <w:tcW w:w="3756" w:type="dxa"/>
          </w:tcPr>
          <w:p w:rsidR="006B0524" w:rsidRPr="00577A6E" w:rsidRDefault="006B0524" w:rsidP="00E2084D">
            <w:pPr>
              <w:rPr>
                <w:b/>
              </w:rPr>
            </w:pPr>
          </w:p>
        </w:tc>
        <w:tc>
          <w:tcPr>
            <w:tcW w:w="3192" w:type="dxa"/>
          </w:tcPr>
          <w:p w:rsidR="006B0524" w:rsidRPr="00577A6E" w:rsidRDefault="006B0524" w:rsidP="00E2084D">
            <w:pPr>
              <w:rPr>
                <w:b/>
              </w:rPr>
            </w:pPr>
          </w:p>
        </w:tc>
      </w:tr>
    </w:tbl>
    <w:p w:rsidR="006B0524" w:rsidRDefault="006B0524" w:rsidP="006B0524">
      <w:pPr>
        <w:spacing w:after="0" w:line="240" w:lineRule="auto"/>
      </w:pPr>
    </w:p>
    <w:p w:rsidR="006B0524" w:rsidRDefault="006B0524" w:rsidP="006B0524">
      <w:pPr>
        <w:spacing w:after="0" w:line="240" w:lineRule="auto"/>
      </w:pPr>
    </w:p>
    <w:sectPr w:rsidR="006B0524" w:rsidSect="00AA0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cript MT Bold">
    <w:altName w:val="Zapfino"/>
    <w:charset w:val="00"/>
    <w:family w:val="script"/>
    <w:pitch w:val="variable"/>
    <w:sig w:usb0="00000003" w:usb1="00000000" w:usb2="00000000" w:usb3="00000000" w:csb0="00000001" w:csb1="00000000"/>
  </w:font>
  <w:font w:name="Microsoft New Tai Lue">
    <w:charset w:val="00"/>
    <w:family w:val="swiss"/>
    <w:pitch w:val="variable"/>
    <w:sig w:usb0="00000003" w:usb1="00000000" w:usb2="8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D02"/>
    <w:multiLevelType w:val="hybridMultilevel"/>
    <w:tmpl w:val="BD0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56399"/>
    <w:multiLevelType w:val="hybridMultilevel"/>
    <w:tmpl w:val="E26C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E068D"/>
    <w:multiLevelType w:val="hybridMultilevel"/>
    <w:tmpl w:val="E0300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126630"/>
    <w:multiLevelType w:val="hybridMultilevel"/>
    <w:tmpl w:val="16B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9531F"/>
    <w:multiLevelType w:val="hybridMultilevel"/>
    <w:tmpl w:val="204E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311CE"/>
    <w:multiLevelType w:val="hybridMultilevel"/>
    <w:tmpl w:val="5984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B3"/>
    <w:rsid w:val="003000A5"/>
    <w:rsid w:val="003812E4"/>
    <w:rsid w:val="003904D0"/>
    <w:rsid w:val="003B5E8E"/>
    <w:rsid w:val="004D2154"/>
    <w:rsid w:val="00502C1E"/>
    <w:rsid w:val="00604168"/>
    <w:rsid w:val="0061410D"/>
    <w:rsid w:val="00677D71"/>
    <w:rsid w:val="006B0524"/>
    <w:rsid w:val="006D151E"/>
    <w:rsid w:val="007F4448"/>
    <w:rsid w:val="008C2B6C"/>
    <w:rsid w:val="008E459C"/>
    <w:rsid w:val="009213E4"/>
    <w:rsid w:val="00996374"/>
    <w:rsid w:val="00A47D86"/>
    <w:rsid w:val="00AA00A9"/>
    <w:rsid w:val="00B26DB3"/>
    <w:rsid w:val="00B40BFB"/>
    <w:rsid w:val="00BA5C40"/>
    <w:rsid w:val="00CA7236"/>
    <w:rsid w:val="00EB69B3"/>
    <w:rsid w:val="00ED06E4"/>
    <w:rsid w:val="00F35258"/>
    <w:rsid w:val="00F47CD9"/>
    <w:rsid w:val="00FA2121"/>
    <w:rsid w:val="00FB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B3"/>
    <w:rPr>
      <w:color w:val="0000FF" w:themeColor="hyperlink"/>
      <w:u w:val="single"/>
    </w:rPr>
  </w:style>
  <w:style w:type="paragraph" w:styleId="ListParagraph">
    <w:name w:val="List Paragraph"/>
    <w:basedOn w:val="Normal"/>
    <w:uiPriority w:val="34"/>
    <w:qFormat/>
    <w:rsid w:val="00EB69B3"/>
    <w:pPr>
      <w:ind w:left="720"/>
      <w:contextualSpacing/>
    </w:pPr>
  </w:style>
  <w:style w:type="table" w:styleId="TableGrid">
    <w:name w:val="Table Grid"/>
    <w:basedOn w:val="TableNormal"/>
    <w:uiPriority w:val="59"/>
    <w:rsid w:val="006B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B3"/>
    <w:rPr>
      <w:color w:val="0000FF" w:themeColor="hyperlink"/>
      <w:u w:val="single"/>
    </w:rPr>
  </w:style>
  <w:style w:type="paragraph" w:styleId="ListParagraph">
    <w:name w:val="List Paragraph"/>
    <w:basedOn w:val="Normal"/>
    <w:uiPriority w:val="34"/>
    <w:qFormat/>
    <w:rsid w:val="00EB69B3"/>
    <w:pPr>
      <w:ind w:left="720"/>
      <w:contextualSpacing/>
    </w:pPr>
  </w:style>
  <w:style w:type="table" w:styleId="TableGrid">
    <w:name w:val="Table Grid"/>
    <w:basedOn w:val="TableNormal"/>
    <w:uiPriority w:val="59"/>
    <w:rsid w:val="006B0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umers@lci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Lamar ISD</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LCISD</dc:creator>
  <cp:lastModifiedBy>julie</cp:lastModifiedBy>
  <cp:revision>2</cp:revision>
  <dcterms:created xsi:type="dcterms:W3CDTF">2017-06-08T01:14:00Z</dcterms:created>
  <dcterms:modified xsi:type="dcterms:W3CDTF">2017-06-08T01:14:00Z</dcterms:modified>
</cp:coreProperties>
</file>